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76" w:rsidRDefault="0038309A">
      <w:pPr>
        <w:spacing w:before="480" w:after="360" w:line="360" w:lineRule="auto"/>
        <w:jc w:val="center"/>
        <w:rPr>
          <w:rFonts w:ascii="黑体" w:eastAsia="黑体" w:hAnsi="黑体" w:cs="Times New Roman"/>
          <w:sz w:val="32"/>
          <w:szCs w:val="32"/>
        </w:rPr>
      </w:pPr>
      <w:bookmarkStart w:id="0" w:name="_GoBack"/>
      <w:bookmarkEnd w:id="0"/>
      <w:r>
        <w:rPr>
          <w:rFonts w:ascii="黑体" w:eastAsia="黑体" w:hAnsi="黑体" w:cs="Times New Roman" w:hint="eastAsia"/>
          <w:sz w:val="32"/>
          <w:szCs w:val="32"/>
        </w:rPr>
        <w:t>学位论文撰写标准：学位论文内容要素的体例要求</w:t>
      </w:r>
    </w:p>
    <w:p w:rsidR="00383B76" w:rsidRDefault="0038309A">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从结构与体例的完整性来看，一篇完整的学位论文</w:t>
      </w:r>
      <w:r>
        <w:rPr>
          <w:rFonts w:asciiTheme="minorEastAsia" w:hAnsiTheme="minorEastAsia" w:cs="Times New Roman" w:hint="eastAsia"/>
          <w:sz w:val="24"/>
          <w:szCs w:val="24"/>
        </w:rPr>
        <w:t>应该</w:t>
      </w:r>
      <w:r>
        <w:rPr>
          <w:rFonts w:asciiTheme="minorEastAsia" w:hAnsiTheme="minorEastAsia" w:cs="Times New Roman"/>
          <w:sz w:val="24"/>
          <w:szCs w:val="24"/>
        </w:rPr>
        <w:t>包括以下</w:t>
      </w:r>
      <w:r>
        <w:rPr>
          <w:rFonts w:asciiTheme="minorEastAsia" w:hAnsiTheme="minorEastAsia" w:cs="Times New Roman" w:hint="eastAsia"/>
          <w:sz w:val="24"/>
          <w:szCs w:val="24"/>
        </w:rPr>
        <w:t>主要</w:t>
      </w:r>
      <w:r>
        <w:rPr>
          <w:rFonts w:asciiTheme="minorEastAsia" w:hAnsiTheme="minorEastAsia" w:cs="Times New Roman"/>
          <w:sz w:val="24"/>
          <w:szCs w:val="24"/>
        </w:rPr>
        <w:t>部分：（</w:t>
      </w:r>
      <w:r>
        <w:rPr>
          <w:rFonts w:asciiTheme="minorEastAsia" w:hAnsiTheme="minorEastAsia" w:cs="Times New Roman"/>
          <w:sz w:val="24"/>
          <w:szCs w:val="24"/>
        </w:rPr>
        <w:t>1</w:t>
      </w:r>
      <w:r>
        <w:rPr>
          <w:rFonts w:asciiTheme="minorEastAsia" w:hAnsiTheme="minorEastAsia" w:cs="Times New Roman"/>
          <w:sz w:val="24"/>
          <w:szCs w:val="24"/>
        </w:rPr>
        <w:t>）</w:t>
      </w:r>
      <w:r>
        <w:rPr>
          <w:rFonts w:asciiTheme="minorEastAsia" w:hAnsiTheme="minorEastAsia" w:cs="Times New Roman" w:hint="eastAsia"/>
          <w:sz w:val="24"/>
          <w:szCs w:val="24"/>
        </w:rPr>
        <w:t>封面及扉页；（</w:t>
      </w:r>
      <w:r>
        <w:rPr>
          <w:rFonts w:asciiTheme="minorEastAsia" w:hAnsiTheme="minorEastAsia" w:cs="Times New Roman" w:hint="eastAsia"/>
          <w:sz w:val="24"/>
          <w:szCs w:val="24"/>
        </w:rPr>
        <w:t>2</w:t>
      </w:r>
      <w:r>
        <w:rPr>
          <w:rFonts w:asciiTheme="minorEastAsia" w:hAnsiTheme="minorEastAsia" w:cs="Times New Roman" w:hint="eastAsia"/>
          <w:sz w:val="24"/>
          <w:szCs w:val="24"/>
        </w:rPr>
        <w:t>）学位论文授权使用说明；（</w:t>
      </w:r>
      <w:r>
        <w:rPr>
          <w:rFonts w:asciiTheme="minorEastAsia" w:hAnsiTheme="minorEastAsia" w:cs="Times New Roman" w:hint="eastAsia"/>
          <w:sz w:val="24"/>
          <w:szCs w:val="24"/>
        </w:rPr>
        <w:t>3</w:t>
      </w:r>
      <w:r>
        <w:rPr>
          <w:rFonts w:asciiTheme="minorEastAsia" w:hAnsiTheme="minorEastAsia" w:cs="Times New Roman" w:hint="eastAsia"/>
          <w:sz w:val="24"/>
          <w:szCs w:val="24"/>
        </w:rPr>
        <w:t>）论文原创性声明；（</w:t>
      </w:r>
      <w:r>
        <w:rPr>
          <w:rFonts w:asciiTheme="minorEastAsia" w:hAnsiTheme="minorEastAsia" w:cs="Times New Roman" w:hint="eastAsia"/>
          <w:sz w:val="24"/>
          <w:szCs w:val="24"/>
        </w:rPr>
        <w:t>4</w:t>
      </w:r>
      <w:r>
        <w:rPr>
          <w:rFonts w:asciiTheme="minorEastAsia" w:hAnsiTheme="minorEastAsia" w:cs="Times New Roman" w:hint="eastAsia"/>
          <w:sz w:val="24"/>
          <w:szCs w:val="24"/>
        </w:rPr>
        <w:t>）《中国优秀博硕士学位论文全文数据库》投稿声明；（</w:t>
      </w:r>
      <w:r>
        <w:rPr>
          <w:rFonts w:asciiTheme="minorEastAsia" w:hAnsiTheme="minorEastAsia" w:cs="Times New Roman" w:hint="eastAsia"/>
          <w:sz w:val="24"/>
          <w:szCs w:val="24"/>
        </w:rPr>
        <w:t>5</w:t>
      </w:r>
      <w:r>
        <w:rPr>
          <w:rFonts w:asciiTheme="minorEastAsia" w:hAnsiTheme="minorEastAsia" w:cs="Times New Roman" w:hint="eastAsia"/>
          <w:sz w:val="24"/>
          <w:szCs w:val="24"/>
        </w:rPr>
        <w:t>）</w:t>
      </w:r>
      <w:r>
        <w:rPr>
          <w:rFonts w:asciiTheme="minorEastAsia" w:hAnsiTheme="minorEastAsia" w:cs="Times New Roman"/>
          <w:sz w:val="24"/>
          <w:szCs w:val="24"/>
        </w:rPr>
        <w:t>摘要及关键词；（</w:t>
      </w:r>
      <w:r>
        <w:rPr>
          <w:rFonts w:asciiTheme="minorEastAsia" w:hAnsiTheme="minorEastAsia" w:cs="Times New Roman" w:hint="eastAsia"/>
          <w:sz w:val="24"/>
          <w:szCs w:val="24"/>
        </w:rPr>
        <w:t>6</w:t>
      </w:r>
      <w:r>
        <w:rPr>
          <w:rFonts w:asciiTheme="minorEastAsia" w:hAnsiTheme="minorEastAsia" w:cs="Times New Roman"/>
          <w:sz w:val="24"/>
          <w:szCs w:val="24"/>
        </w:rPr>
        <w:t>）目录；（</w:t>
      </w:r>
      <w:r>
        <w:rPr>
          <w:rFonts w:asciiTheme="minorEastAsia" w:hAnsiTheme="minorEastAsia" w:cs="Times New Roman" w:hint="eastAsia"/>
          <w:sz w:val="24"/>
          <w:szCs w:val="24"/>
        </w:rPr>
        <w:t>7</w:t>
      </w:r>
      <w:r>
        <w:rPr>
          <w:rFonts w:asciiTheme="minorEastAsia" w:hAnsiTheme="minorEastAsia" w:cs="Times New Roman"/>
          <w:sz w:val="24"/>
          <w:szCs w:val="24"/>
        </w:rPr>
        <w:t>）</w:t>
      </w:r>
      <w:r>
        <w:rPr>
          <w:rFonts w:asciiTheme="minorEastAsia" w:hAnsiTheme="minorEastAsia" w:cs="Times New Roman" w:hint="eastAsia"/>
          <w:sz w:val="24"/>
          <w:szCs w:val="24"/>
        </w:rPr>
        <w:t>导论或引言</w:t>
      </w:r>
      <w:r>
        <w:rPr>
          <w:rFonts w:asciiTheme="minorEastAsia" w:hAnsiTheme="minorEastAsia" w:cs="Times New Roman" w:hint="eastAsia"/>
          <w:sz w:val="24"/>
          <w:szCs w:val="24"/>
        </w:rPr>
        <w:t>；（</w:t>
      </w:r>
      <w:r>
        <w:rPr>
          <w:rFonts w:asciiTheme="minorEastAsia" w:hAnsiTheme="minorEastAsia" w:cs="Times New Roman" w:hint="eastAsia"/>
          <w:sz w:val="24"/>
          <w:szCs w:val="24"/>
        </w:rPr>
        <w:t>8</w:t>
      </w:r>
      <w:r>
        <w:rPr>
          <w:rFonts w:asciiTheme="minorEastAsia" w:hAnsiTheme="minorEastAsia" w:cs="Times New Roman" w:hint="eastAsia"/>
          <w:sz w:val="24"/>
          <w:szCs w:val="24"/>
        </w:rPr>
        <w:t>）凡例或缩略语；（</w:t>
      </w:r>
      <w:r>
        <w:rPr>
          <w:rFonts w:asciiTheme="minorEastAsia" w:hAnsiTheme="minorEastAsia" w:cs="Times New Roman" w:hint="eastAsia"/>
          <w:sz w:val="24"/>
          <w:szCs w:val="24"/>
        </w:rPr>
        <w:t>9</w:t>
      </w:r>
      <w:r>
        <w:rPr>
          <w:rFonts w:asciiTheme="minorEastAsia" w:hAnsiTheme="minorEastAsia" w:cs="Times New Roman" w:hint="eastAsia"/>
          <w:sz w:val="24"/>
          <w:szCs w:val="24"/>
        </w:rPr>
        <w:t>）正文；（</w:t>
      </w:r>
      <w:r>
        <w:rPr>
          <w:rFonts w:asciiTheme="minorEastAsia" w:hAnsiTheme="minorEastAsia" w:cs="Times New Roman" w:hint="eastAsia"/>
          <w:sz w:val="24"/>
          <w:szCs w:val="24"/>
        </w:rPr>
        <w:t>10</w:t>
      </w:r>
      <w:r>
        <w:rPr>
          <w:rFonts w:asciiTheme="minorEastAsia" w:hAnsiTheme="minorEastAsia" w:cs="Times New Roman" w:hint="eastAsia"/>
          <w:sz w:val="24"/>
          <w:szCs w:val="24"/>
        </w:rPr>
        <w:t>）参考文献；（</w:t>
      </w:r>
      <w:r>
        <w:rPr>
          <w:rFonts w:asciiTheme="minorEastAsia" w:hAnsiTheme="minorEastAsia" w:cs="Times New Roman" w:hint="eastAsia"/>
          <w:sz w:val="24"/>
          <w:szCs w:val="24"/>
        </w:rPr>
        <w:t>11</w:t>
      </w:r>
      <w:r>
        <w:rPr>
          <w:rFonts w:asciiTheme="minorEastAsia" w:hAnsiTheme="minorEastAsia" w:cs="Times New Roman" w:hint="eastAsia"/>
          <w:sz w:val="24"/>
          <w:szCs w:val="24"/>
        </w:rPr>
        <w:t>）个人简介、在学期间发表的学术论文与研究成果；（</w:t>
      </w:r>
      <w:r>
        <w:rPr>
          <w:rFonts w:asciiTheme="minorEastAsia" w:hAnsiTheme="minorEastAsia" w:cs="Times New Roman" w:hint="eastAsia"/>
          <w:sz w:val="24"/>
          <w:szCs w:val="24"/>
        </w:rPr>
        <w:t>12</w:t>
      </w:r>
      <w:r>
        <w:rPr>
          <w:rFonts w:asciiTheme="minorEastAsia" w:hAnsiTheme="minorEastAsia" w:cs="Times New Roman" w:hint="eastAsia"/>
          <w:sz w:val="24"/>
          <w:szCs w:val="24"/>
        </w:rPr>
        <w:t>）后记或致谢。</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其中，直接服务于学位论文主题分析、论述的部分（亦即学位论文的内容要素）主要包括：（</w:t>
      </w:r>
      <w:r>
        <w:rPr>
          <w:rFonts w:asciiTheme="minorEastAsia" w:hAnsiTheme="minorEastAsia" w:cs="Times New Roman" w:hint="eastAsia"/>
          <w:sz w:val="24"/>
          <w:szCs w:val="24"/>
        </w:rPr>
        <w:t>1</w:t>
      </w:r>
      <w:r>
        <w:rPr>
          <w:rFonts w:asciiTheme="minorEastAsia" w:hAnsiTheme="minorEastAsia" w:cs="Times New Roman" w:hint="eastAsia"/>
          <w:sz w:val="24"/>
          <w:szCs w:val="24"/>
        </w:rPr>
        <w:t>）</w:t>
      </w:r>
      <w:r>
        <w:rPr>
          <w:rFonts w:asciiTheme="minorEastAsia" w:hAnsiTheme="minorEastAsia" w:cs="Times New Roman"/>
          <w:sz w:val="24"/>
          <w:szCs w:val="24"/>
        </w:rPr>
        <w:t>摘要及关键词</w:t>
      </w:r>
      <w:r>
        <w:rPr>
          <w:rFonts w:asciiTheme="minorEastAsia" w:hAnsiTheme="minorEastAsia" w:cs="Times New Roman" w:hint="eastAsia"/>
          <w:sz w:val="24"/>
          <w:szCs w:val="24"/>
        </w:rPr>
        <w:t>、（</w:t>
      </w:r>
      <w:r>
        <w:rPr>
          <w:rFonts w:asciiTheme="minorEastAsia" w:hAnsiTheme="minorEastAsia" w:cs="Times New Roman" w:hint="eastAsia"/>
          <w:sz w:val="24"/>
          <w:szCs w:val="24"/>
        </w:rPr>
        <w:t>2</w:t>
      </w:r>
      <w:r>
        <w:rPr>
          <w:rFonts w:asciiTheme="minorEastAsia" w:hAnsiTheme="minorEastAsia" w:cs="Times New Roman" w:hint="eastAsia"/>
          <w:sz w:val="24"/>
          <w:szCs w:val="24"/>
        </w:rPr>
        <w:t>）</w:t>
      </w:r>
      <w:r>
        <w:rPr>
          <w:rFonts w:asciiTheme="minorEastAsia" w:hAnsiTheme="minorEastAsia" w:cs="Times New Roman" w:hint="eastAsia"/>
          <w:sz w:val="24"/>
          <w:szCs w:val="24"/>
        </w:rPr>
        <w:t>导论或引言</w:t>
      </w:r>
      <w:r>
        <w:rPr>
          <w:rFonts w:asciiTheme="minorEastAsia" w:hAnsiTheme="minorEastAsia" w:cs="Times New Roman" w:hint="eastAsia"/>
          <w:sz w:val="24"/>
          <w:szCs w:val="24"/>
        </w:rPr>
        <w:t>、（</w:t>
      </w:r>
      <w:r>
        <w:rPr>
          <w:rFonts w:asciiTheme="minorEastAsia" w:hAnsiTheme="minorEastAsia" w:cs="Times New Roman" w:hint="eastAsia"/>
          <w:sz w:val="24"/>
          <w:szCs w:val="24"/>
        </w:rPr>
        <w:t>3</w:t>
      </w:r>
      <w:r>
        <w:rPr>
          <w:rFonts w:asciiTheme="minorEastAsia" w:hAnsiTheme="minorEastAsia" w:cs="Times New Roman" w:hint="eastAsia"/>
          <w:sz w:val="24"/>
          <w:szCs w:val="24"/>
        </w:rPr>
        <w:t>）正文。当然，正文部分还涉及注释等内容，而注释所涉及的文献资料也会在正文之后的参考文献中体现。但这些内容并非本部分的重点。</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着眼于学位论文的内容要素，本部分将就学位论文具体构架和体例加以介绍，也将按照这些顺序加以展开。在对各部分进行概括性介绍后，本部分也会给出学位论文的范本模板。</w:t>
      </w:r>
    </w:p>
    <w:p w:rsidR="00383B76" w:rsidRDefault="0038309A">
      <w:pPr>
        <w:spacing w:before="480" w:after="120"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w:t>
      </w:r>
      <w:r>
        <w:rPr>
          <w:rFonts w:ascii="黑体" w:eastAsia="黑体" w:hAnsi="黑体" w:cs="Times New Roman" w:hint="eastAsia"/>
          <w:sz w:val="28"/>
          <w:szCs w:val="28"/>
        </w:rPr>
        <w:t>、</w:t>
      </w:r>
      <w:r>
        <w:rPr>
          <w:rFonts w:ascii="黑体" w:eastAsia="黑体" w:hAnsi="黑体" w:cs="Times New Roman"/>
          <w:sz w:val="28"/>
          <w:szCs w:val="28"/>
        </w:rPr>
        <w:t>摘要及关键词</w:t>
      </w:r>
    </w:p>
    <w:p w:rsidR="00383B76" w:rsidRDefault="0038309A">
      <w:pPr>
        <w:spacing w:before="240" w:after="120" w:line="400" w:lineRule="exact"/>
        <w:ind w:firstLineChars="200" w:firstLine="520"/>
        <w:outlineLvl w:val="0"/>
        <w:rPr>
          <w:rFonts w:ascii="黑体" w:eastAsia="黑体" w:hAnsi="黑体" w:cs="Times New Roman"/>
          <w:sz w:val="26"/>
          <w:szCs w:val="26"/>
        </w:rPr>
      </w:pPr>
      <w:r>
        <w:rPr>
          <w:rFonts w:ascii="黑体" w:eastAsia="黑体" w:hAnsi="黑体" w:cs="Times New Roman" w:hint="eastAsia"/>
          <w:sz w:val="26"/>
          <w:szCs w:val="26"/>
        </w:rPr>
        <w:t>（一）</w:t>
      </w:r>
      <w:r>
        <w:rPr>
          <w:rFonts w:ascii="黑体" w:eastAsia="黑体" w:hAnsi="黑体" w:cs="Times New Roman" w:hint="eastAsia"/>
          <w:sz w:val="26"/>
          <w:szCs w:val="26"/>
        </w:rPr>
        <w:t>总体要求</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摘要是对论文主要内容的概述，是一篇完整的短文，可以独立使用。摘要应阐明研究的目的，所获得的主要成果，学位论文的论点及论据。同时也应客观地阐述成果的创造性及新发现、新见解和所取得的成果在研究领域中的地位、意义及其价值。除了实在无变通办法可用以外，摘要中不用图、表、化学结构式、非公知公用的符号和术语</w:t>
      </w:r>
      <w:r>
        <w:rPr>
          <w:rFonts w:asciiTheme="minorEastAsia" w:hAnsiTheme="minorEastAsia" w:cs="Times New Roman" w:hint="eastAsia"/>
          <w:sz w:val="24"/>
          <w:szCs w:val="24"/>
        </w:rPr>
        <w:t>。</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论文的摘要，是对论文研究内容的高度概括，要求简洁而准确，应体现作者的主要观点，不是文章中个别段落的重复。其他人会根据摘要检索一篇学位论文，因此摘要应包括：对问题及研究目的的描述、对研究使用的方法、对研究内容及其结</w:t>
      </w:r>
      <w:r>
        <w:rPr>
          <w:rFonts w:asciiTheme="minorEastAsia" w:hAnsiTheme="minorEastAsia" w:cs="Times New Roman" w:hint="eastAsia"/>
          <w:sz w:val="24"/>
          <w:szCs w:val="24"/>
        </w:rPr>
        <w:t>论的简要概括等内容。故而如上所述，摘要应具有独立性、自明性，应是一篇完整的</w:t>
      </w:r>
      <w:r>
        <w:rPr>
          <w:rFonts w:asciiTheme="minorEastAsia" w:hAnsiTheme="minorEastAsia" w:cs="Times New Roman" w:hint="eastAsia"/>
          <w:sz w:val="24"/>
          <w:szCs w:val="24"/>
        </w:rPr>
        <w:t>短文</w:t>
      </w:r>
      <w:r>
        <w:rPr>
          <w:rFonts w:asciiTheme="minorEastAsia" w:hAnsiTheme="minorEastAsia" w:cs="Times New Roman" w:hint="eastAsia"/>
          <w:sz w:val="24"/>
          <w:szCs w:val="24"/>
        </w:rPr>
        <w:t>。</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通过阅读论文摘要，读者应该能够对论文的研究方法及结论有一个整体性的</w:t>
      </w:r>
      <w:r>
        <w:rPr>
          <w:rFonts w:asciiTheme="minorEastAsia" w:hAnsiTheme="minorEastAsia" w:cs="Times New Roman" w:hint="eastAsia"/>
          <w:sz w:val="24"/>
          <w:szCs w:val="24"/>
        </w:rPr>
        <w:lastRenderedPageBreak/>
        <w:t>了解，因此摘要的写法应力求精确简明。论文摘要切忌写成全文的提纲，尤其要避免“第一部分……；第四部分……”这样的或类似的陈述方式</w:t>
      </w:r>
      <w:r>
        <w:rPr>
          <w:rFonts w:asciiTheme="minorEastAsia" w:hAnsiTheme="minorEastAsia" w:cs="Times New Roman" w:hint="eastAsia"/>
          <w:sz w:val="24"/>
          <w:szCs w:val="24"/>
        </w:rPr>
        <w:t>；</w:t>
      </w:r>
      <w:r>
        <w:rPr>
          <w:rFonts w:asciiTheme="minorEastAsia" w:hAnsiTheme="minorEastAsia" w:cs="Times New Roman" w:hint="eastAsia"/>
          <w:sz w:val="24"/>
          <w:szCs w:val="24"/>
        </w:rPr>
        <w:t>避免</w:t>
      </w:r>
      <w:r>
        <w:rPr>
          <w:rFonts w:asciiTheme="minorEastAsia" w:hAnsiTheme="minorEastAsia" w:cs="Times New Roman" w:hint="eastAsia"/>
          <w:sz w:val="24"/>
          <w:szCs w:val="24"/>
        </w:rPr>
        <w:t>使用可有可无的副词、形容词，像“基本”“重要”“主要”等</w:t>
      </w:r>
      <w:r>
        <w:rPr>
          <w:rFonts w:asciiTheme="minorEastAsia" w:hAnsiTheme="minorEastAsia" w:cs="Times New Roman" w:hint="eastAsia"/>
          <w:sz w:val="24"/>
          <w:szCs w:val="24"/>
        </w:rPr>
        <w:t>；</w:t>
      </w:r>
      <w:r>
        <w:rPr>
          <w:rFonts w:asciiTheme="minorEastAsia" w:hAnsiTheme="minorEastAsia" w:cs="Times New Roman" w:hint="eastAsia"/>
          <w:sz w:val="24"/>
          <w:szCs w:val="24"/>
        </w:rPr>
        <w:t>不要出现对文章的评价性的解释或说明，须用第三人称，尽量避免出现“本文”“笔者”等说法。</w:t>
      </w:r>
    </w:p>
    <w:p w:rsidR="00383B76" w:rsidRDefault="0038309A">
      <w:pPr>
        <w:spacing w:before="240" w:after="120" w:line="400" w:lineRule="exact"/>
        <w:ind w:firstLineChars="200" w:firstLine="520"/>
        <w:outlineLvl w:val="0"/>
        <w:rPr>
          <w:rFonts w:ascii="黑体" w:eastAsia="黑体" w:hAnsi="黑体" w:cs="Times New Roman"/>
          <w:sz w:val="26"/>
          <w:szCs w:val="26"/>
        </w:rPr>
      </w:pPr>
      <w:r>
        <w:rPr>
          <w:rFonts w:ascii="黑体" w:eastAsia="黑体" w:hAnsi="黑体" w:cs="Times New Roman" w:hint="eastAsia"/>
          <w:sz w:val="26"/>
          <w:szCs w:val="26"/>
        </w:rPr>
        <w:t>（二）标准</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学位论文摘要分为中文摘要和英文摘要，中文摘要</w:t>
      </w:r>
      <w:r>
        <w:rPr>
          <w:rFonts w:asciiTheme="minorEastAsia" w:hAnsiTheme="minorEastAsia" w:cs="Times New Roman" w:hint="eastAsia"/>
          <w:sz w:val="24"/>
          <w:szCs w:val="24"/>
        </w:rPr>
        <w:t>。</w:t>
      </w:r>
      <w:r>
        <w:rPr>
          <w:rFonts w:asciiTheme="minorEastAsia" w:hAnsiTheme="minorEastAsia" w:cs="Times New Roman"/>
          <w:sz w:val="24"/>
          <w:szCs w:val="24"/>
        </w:rPr>
        <w:t>博士论文以汉字</w:t>
      </w:r>
      <w:r>
        <w:rPr>
          <w:rFonts w:asciiTheme="minorEastAsia" w:hAnsiTheme="minorEastAsia" w:cs="Times New Roman" w:hint="eastAsia"/>
          <w:sz w:val="24"/>
          <w:szCs w:val="24"/>
        </w:rPr>
        <w:t>2000-30</w:t>
      </w:r>
      <w:r>
        <w:rPr>
          <w:rFonts w:asciiTheme="minorEastAsia" w:hAnsiTheme="minorEastAsia" w:cs="Times New Roman"/>
          <w:sz w:val="24"/>
          <w:szCs w:val="24"/>
        </w:rPr>
        <w:t>00</w:t>
      </w:r>
      <w:r>
        <w:rPr>
          <w:rFonts w:asciiTheme="minorEastAsia" w:hAnsiTheme="minorEastAsia" w:cs="Times New Roman"/>
          <w:sz w:val="24"/>
          <w:szCs w:val="24"/>
        </w:rPr>
        <w:t>字左右为宜，</w:t>
      </w:r>
      <w:r>
        <w:rPr>
          <w:rFonts w:asciiTheme="minorEastAsia" w:hAnsiTheme="minorEastAsia" w:cs="Times New Roman" w:hint="eastAsia"/>
          <w:sz w:val="24"/>
          <w:szCs w:val="24"/>
        </w:rPr>
        <w:t>硕士</w:t>
      </w:r>
      <w:r>
        <w:rPr>
          <w:rFonts w:asciiTheme="minorEastAsia" w:hAnsiTheme="minorEastAsia" w:cs="Times New Roman"/>
          <w:sz w:val="24"/>
          <w:szCs w:val="24"/>
        </w:rPr>
        <w:t>论文以汉字</w:t>
      </w:r>
      <w:r>
        <w:rPr>
          <w:rFonts w:asciiTheme="minorEastAsia" w:hAnsiTheme="minorEastAsia" w:cs="Times New Roman" w:hint="eastAsia"/>
          <w:sz w:val="24"/>
          <w:szCs w:val="24"/>
        </w:rPr>
        <w:t>1000-15</w:t>
      </w:r>
      <w:r>
        <w:rPr>
          <w:rFonts w:asciiTheme="minorEastAsia" w:hAnsiTheme="minorEastAsia" w:cs="Times New Roman"/>
          <w:sz w:val="24"/>
          <w:szCs w:val="24"/>
        </w:rPr>
        <w:t>00</w:t>
      </w:r>
      <w:r>
        <w:rPr>
          <w:rFonts w:asciiTheme="minorEastAsia" w:hAnsiTheme="minorEastAsia" w:cs="Times New Roman"/>
          <w:sz w:val="24"/>
          <w:szCs w:val="24"/>
        </w:rPr>
        <w:t>字左右为宜</w:t>
      </w:r>
      <w:r>
        <w:rPr>
          <w:rFonts w:asciiTheme="minorEastAsia" w:hAnsiTheme="minorEastAsia" w:cs="Times New Roman" w:hint="eastAsia"/>
          <w:sz w:val="24"/>
          <w:szCs w:val="24"/>
        </w:rPr>
        <w:t>；本科生</w:t>
      </w:r>
      <w:r>
        <w:rPr>
          <w:rFonts w:asciiTheme="minorEastAsia" w:hAnsiTheme="minorEastAsia" w:cs="Times New Roman"/>
          <w:sz w:val="24"/>
          <w:szCs w:val="24"/>
        </w:rPr>
        <w:t>论文以汉字</w:t>
      </w:r>
      <w:r>
        <w:rPr>
          <w:rFonts w:asciiTheme="minorEastAsia" w:hAnsiTheme="minorEastAsia" w:cs="Times New Roman" w:hint="eastAsia"/>
          <w:sz w:val="24"/>
          <w:szCs w:val="24"/>
        </w:rPr>
        <w:t>200-35</w:t>
      </w:r>
      <w:r>
        <w:rPr>
          <w:rFonts w:asciiTheme="minorEastAsia" w:hAnsiTheme="minorEastAsia" w:cs="Times New Roman"/>
          <w:sz w:val="24"/>
          <w:szCs w:val="24"/>
        </w:rPr>
        <w:t>0</w:t>
      </w:r>
      <w:r>
        <w:rPr>
          <w:rFonts w:asciiTheme="minorEastAsia" w:hAnsiTheme="minorEastAsia" w:cs="Times New Roman"/>
          <w:sz w:val="24"/>
          <w:szCs w:val="24"/>
        </w:rPr>
        <w:t>字左右为宜</w:t>
      </w:r>
      <w:r>
        <w:rPr>
          <w:rFonts w:asciiTheme="minorEastAsia" w:hAnsiTheme="minorEastAsia" w:cs="Times New Roman" w:hint="eastAsia"/>
          <w:sz w:val="24"/>
          <w:szCs w:val="24"/>
        </w:rPr>
        <w:t>。</w:t>
      </w:r>
      <w:r>
        <w:rPr>
          <w:rFonts w:asciiTheme="minorEastAsia" w:hAnsiTheme="minorEastAsia" w:cs="Times New Roman"/>
          <w:sz w:val="24"/>
          <w:szCs w:val="24"/>
        </w:rPr>
        <w:t>英文摘要根据中文摘要进行翻译。</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在中、英文摘要之后要附关键词。关键词是为了文献索引而从学位论文中选取出来的、用以表示全文主题内容信息的单词或术语。一般选用</w:t>
      </w:r>
      <w:r>
        <w:rPr>
          <w:rFonts w:asciiTheme="minorEastAsia" w:hAnsiTheme="minorEastAsia" w:cs="Times New Roman"/>
          <w:sz w:val="24"/>
          <w:szCs w:val="24"/>
        </w:rPr>
        <w:t>3-8</w:t>
      </w:r>
      <w:r>
        <w:rPr>
          <w:rFonts w:asciiTheme="minorEastAsia" w:hAnsiTheme="minorEastAsia" w:cs="Times New Roman"/>
          <w:sz w:val="24"/>
          <w:szCs w:val="24"/>
        </w:rPr>
        <w:t>个关键词，要求所选词汇能准确反映概括全文的主要内容。</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使用非汉语语言撰写的</w:t>
      </w:r>
      <w:r>
        <w:rPr>
          <w:rFonts w:asciiTheme="minorEastAsia" w:hAnsiTheme="minorEastAsia" w:cs="Times New Roman" w:hint="eastAsia"/>
          <w:sz w:val="24"/>
          <w:szCs w:val="24"/>
        </w:rPr>
        <w:t>硕士、博士</w:t>
      </w:r>
      <w:r>
        <w:rPr>
          <w:rFonts w:asciiTheme="minorEastAsia" w:hAnsiTheme="minorEastAsia" w:cs="Times New Roman"/>
          <w:sz w:val="24"/>
          <w:szCs w:val="24"/>
        </w:rPr>
        <w:t>学位论文，应写出详细的中文摘要，博士论文中文摘要不少于</w:t>
      </w:r>
      <w:r>
        <w:rPr>
          <w:rFonts w:asciiTheme="minorEastAsia" w:hAnsiTheme="minorEastAsia" w:cs="Times New Roman"/>
          <w:sz w:val="24"/>
          <w:szCs w:val="24"/>
        </w:rPr>
        <w:t>3000</w:t>
      </w:r>
      <w:r>
        <w:rPr>
          <w:rFonts w:asciiTheme="minorEastAsia" w:hAnsiTheme="minorEastAsia" w:cs="Times New Roman"/>
          <w:sz w:val="24"/>
          <w:szCs w:val="24"/>
        </w:rPr>
        <w:t>字</w:t>
      </w:r>
      <w:r>
        <w:rPr>
          <w:rFonts w:asciiTheme="minorEastAsia" w:hAnsiTheme="minorEastAsia" w:cs="Times New Roman" w:hint="eastAsia"/>
          <w:sz w:val="24"/>
          <w:szCs w:val="24"/>
        </w:rPr>
        <w:t>；硕</w:t>
      </w:r>
      <w:r>
        <w:rPr>
          <w:rFonts w:asciiTheme="minorEastAsia" w:hAnsiTheme="minorEastAsia" w:cs="Times New Roman"/>
          <w:sz w:val="24"/>
          <w:szCs w:val="24"/>
        </w:rPr>
        <w:t>士论文中文摘要不少于</w:t>
      </w:r>
      <w:r>
        <w:rPr>
          <w:rFonts w:asciiTheme="minorEastAsia" w:hAnsiTheme="minorEastAsia" w:cs="Times New Roman" w:hint="eastAsia"/>
          <w:sz w:val="24"/>
          <w:szCs w:val="24"/>
        </w:rPr>
        <w:t>2</w:t>
      </w:r>
      <w:r>
        <w:rPr>
          <w:rFonts w:asciiTheme="minorEastAsia" w:hAnsiTheme="minorEastAsia" w:cs="Times New Roman"/>
          <w:sz w:val="24"/>
          <w:szCs w:val="24"/>
        </w:rPr>
        <w:t>000</w:t>
      </w:r>
      <w:r>
        <w:rPr>
          <w:rFonts w:asciiTheme="minorEastAsia" w:hAnsiTheme="minorEastAsia" w:cs="Times New Roman"/>
          <w:sz w:val="24"/>
          <w:szCs w:val="24"/>
        </w:rPr>
        <w:t>字。</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中文摘要和关键词格式要求：</w:t>
      </w:r>
      <w:r>
        <w:rPr>
          <w:rFonts w:asciiTheme="minorEastAsia" w:hAnsiTheme="minorEastAsia" w:cs="Times New Roman" w:hint="eastAsia"/>
          <w:sz w:val="24"/>
          <w:szCs w:val="24"/>
        </w:rPr>
        <w:t>摘要标题</w:t>
      </w:r>
      <w:r>
        <w:rPr>
          <w:rFonts w:asciiTheme="minorEastAsia" w:hAnsiTheme="minorEastAsia" w:cs="Times New Roman" w:hint="eastAsia"/>
          <w:sz w:val="24"/>
          <w:szCs w:val="24"/>
        </w:rPr>
        <w:t>使用与</w:t>
      </w:r>
      <w:r>
        <w:rPr>
          <w:rFonts w:asciiTheme="minorEastAsia" w:hAnsiTheme="minorEastAsia" w:cs="Times New Roman" w:hint="eastAsia"/>
          <w:sz w:val="24"/>
          <w:szCs w:val="24"/>
        </w:rPr>
        <w:t>章标题同级</w:t>
      </w:r>
      <w:r>
        <w:rPr>
          <w:rFonts w:asciiTheme="minorEastAsia" w:hAnsiTheme="minorEastAsia" w:cs="Times New Roman" w:hint="eastAsia"/>
          <w:sz w:val="24"/>
          <w:szCs w:val="24"/>
        </w:rPr>
        <w:t>的格式</w:t>
      </w:r>
      <w:r>
        <w:rPr>
          <w:rFonts w:asciiTheme="minorEastAsia" w:hAnsiTheme="minorEastAsia" w:cs="Times New Roman" w:hint="eastAsia"/>
          <w:sz w:val="24"/>
          <w:szCs w:val="24"/>
        </w:rPr>
        <w:t>，</w:t>
      </w:r>
      <w:r>
        <w:rPr>
          <w:rFonts w:asciiTheme="minorEastAsia" w:hAnsiTheme="minorEastAsia" w:cs="Times New Roman" w:hint="eastAsia"/>
          <w:sz w:val="24"/>
          <w:szCs w:val="24"/>
        </w:rPr>
        <w:t>采用</w:t>
      </w:r>
      <w:r>
        <w:rPr>
          <w:rFonts w:asciiTheme="minorEastAsia" w:hAnsiTheme="minorEastAsia" w:cs="Times New Roman" w:hint="eastAsia"/>
          <w:sz w:val="24"/>
          <w:szCs w:val="24"/>
        </w:rPr>
        <w:t>黑体小</w:t>
      </w:r>
      <w:r>
        <w:rPr>
          <w:rFonts w:asciiTheme="minorEastAsia" w:hAnsiTheme="minorEastAsia" w:cs="Times New Roman" w:hint="eastAsia"/>
          <w:sz w:val="24"/>
          <w:szCs w:val="24"/>
        </w:rPr>
        <w:t>三号</w:t>
      </w:r>
      <w:r>
        <w:rPr>
          <w:rFonts w:asciiTheme="minorEastAsia" w:hAnsiTheme="minorEastAsia" w:cs="Times New Roman" w:hint="eastAsia"/>
          <w:sz w:val="24"/>
          <w:szCs w:val="24"/>
        </w:rPr>
        <w:t>字，居中书写，加粗，段前空一行，段后空一行，</w:t>
      </w:r>
      <w:r>
        <w:rPr>
          <w:rFonts w:asciiTheme="minorEastAsia" w:hAnsiTheme="minorEastAsia" w:cs="Times New Roman" w:hint="eastAsia"/>
          <w:sz w:val="24"/>
          <w:szCs w:val="24"/>
        </w:rPr>
        <w:t>1.5</w:t>
      </w:r>
      <w:r>
        <w:rPr>
          <w:rFonts w:asciiTheme="minorEastAsia" w:hAnsiTheme="minorEastAsia" w:cs="Times New Roman" w:hint="eastAsia"/>
          <w:sz w:val="24"/>
          <w:szCs w:val="24"/>
        </w:rPr>
        <w:t>倍行间距</w:t>
      </w:r>
      <w:r>
        <w:rPr>
          <w:rFonts w:asciiTheme="minorEastAsia" w:hAnsiTheme="minorEastAsia" w:cs="Times New Roman" w:hint="eastAsia"/>
          <w:sz w:val="24"/>
          <w:szCs w:val="24"/>
        </w:rPr>
        <w:t>；摘要的题目采用宋体四号字，居中书写，加粗</w:t>
      </w:r>
      <w:r>
        <w:rPr>
          <w:rFonts w:asciiTheme="minorEastAsia" w:hAnsiTheme="minorEastAsia" w:cs="Times New Roman" w:hint="eastAsia"/>
          <w:sz w:val="24"/>
          <w:szCs w:val="24"/>
        </w:rPr>
        <w:t>，</w:t>
      </w:r>
      <w:r>
        <w:rPr>
          <w:rFonts w:asciiTheme="minorEastAsia" w:hAnsiTheme="minorEastAsia" w:cs="Times New Roman" w:hint="eastAsia"/>
          <w:sz w:val="24"/>
          <w:szCs w:val="24"/>
        </w:rPr>
        <w:t>段前</w:t>
      </w:r>
      <w:r>
        <w:rPr>
          <w:rFonts w:asciiTheme="minorEastAsia" w:hAnsiTheme="minorEastAsia" w:cs="Times New Roman" w:hint="eastAsia"/>
          <w:sz w:val="24"/>
          <w:szCs w:val="24"/>
        </w:rPr>
        <w:t>0.5</w:t>
      </w:r>
      <w:r>
        <w:rPr>
          <w:rFonts w:asciiTheme="minorEastAsia" w:hAnsiTheme="minorEastAsia" w:cs="Times New Roman" w:hint="eastAsia"/>
          <w:sz w:val="24"/>
          <w:szCs w:val="24"/>
        </w:rPr>
        <w:t>行，段后</w:t>
      </w:r>
      <w:r>
        <w:rPr>
          <w:rFonts w:asciiTheme="minorEastAsia" w:hAnsiTheme="minorEastAsia" w:cs="Times New Roman" w:hint="eastAsia"/>
          <w:sz w:val="24"/>
          <w:szCs w:val="24"/>
        </w:rPr>
        <w:t>0.5</w:t>
      </w:r>
      <w:r>
        <w:rPr>
          <w:rFonts w:asciiTheme="minorEastAsia" w:hAnsiTheme="minorEastAsia" w:cs="Times New Roman" w:hint="eastAsia"/>
          <w:sz w:val="24"/>
          <w:szCs w:val="24"/>
        </w:rPr>
        <w:t>行，</w:t>
      </w:r>
      <w:r>
        <w:rPr>
          <w:rFonts w:asciiTheme="minorEastAsia" w:hAnsiTheme="minorEastAsia" w:cs="Times New Roman" w:hint="eastAsia"/>
          <w:sz w:val="24"/>
          <w:szCs w:val="24"/>
        </w:rPr>
        <w:t>1.5</w:t>
      </w:r>
      <w:r>
        <w:rPr>
          <w:rFonts w:asciiTheme="minorEastAsia" w:hAnsiTheme="minorEastAsia" w:cs="Times New Roman" w:hint="eastAsia"/>
          <w:sz w:val="24"/>
          <w:szCs w:val="24"/>
        </w:rPr>
        <w:t>倍行间距</w:t>
      </w:r>
      <w:r>
        <w:rPr>
          <w:rFonts w:asciiTheme="minorEastAsia" w:hAnsiTheme="minorEastAsia" w:cs="Times New Roman" w:hint="eastAsia"/>
          <w:sz w:val="24"/>
          <w:szCs w:val="24"/>
        </w:rPr>
        <w:t>。</w:t>
      </w:r>
      <w:r>
        <w:rPr>
          <w:rFonts w:asciiTheme="minorEastAsia" w:hAnsiTheme="minorEastAsia" w:cs="Times New Roman" w:hint="eastAsia"/>
          <w:sz w:val="24"/>
          <w:szCs w:val="24"/>
        </w:rPr>
        <w:t>本科及硕士论文的摘要题目视情况而选择是否书写</w:t>
      </w:r>
      <w:r>
        <w:rPr>
          <w:rFonts w:asciiTheme="minorEastAsia" w:hAnsiTheme="minorEastAsia" w:cs="Times New Roman" w:hint="eastAsia"/>
          <w:sz w:val="24"/>
          <w:szCs w:val="24"/>
        </w:rPr>
        <w:t>；摘要正文采用宋体小四号字，行间距</w:t>
      </w:r>
      <w:r>
        <w:rPr>
          <w:rFonts w:asciiTheme="minorEastAsia" w:hAnsiTheme="minorEastAsia" w:cs="Times New Roman" w:hint="eastAsia"/>
          <w:sz w:val="24"/>
          <w:szCs w:val="24"/>
        </w:rPr>
        <w:t>1.</w:t>
      </w:r>
      <w:r>
        <w:rPr>
          <w:rFonts w:asciiTheme="minorEastAsia" w:hAnsiTheme="minorEastAsia" w:cs="Times New Roman" w:hint="eastAsia"/>
          <w:sz w:val="24"/>
          <w:szCs w:val="24"/>
        </w:rPr>
        <w:t>25</w:t>
      </w:r>
      <w:r>
        <w:rPr>
          <w:rFonts w:asciiTheme="minorEastAsia" w:hAnsiTheme="minorEastAsia" w:cs="Times New Roman" w:hint="eastAsia"/>
          <w:sz w:val="24"/>
          <w:szCs w:val="24"/>
        </w:rPr>
        <w:t>倍；关键词采用宋体小四</w:t>
      </w:r>
      <w:r>
        <w:rPr>
          <w:rFonts w:asciiTheme="minorEastAsia" w:hAnsiTheme="minorEastAsia" w:cs="Times New Roman" w:hint="eastAsia"/>
          <w:sz w:val="24"/>
          <w:szCs w:val="24"/>
        </w:rPr>
        <w:t>号</w:t>
      </w:r>
      <w:r>
        <w:rPr>
          <w:rFonts w:asciiTheme="minorEastAsia" w:hAnsiTheme="minorEastAsia" w:cs="Times New Roman" w:hint="eastAsia"/>
          <w:sz w:val="24"/>
          <w:szCs w:val="24"/>
        </w:rPr>
        <w:t>字，“关键词”加粗。</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英文摘要格式要求：</w:t>
      </w:r>
      <w:r>
        <w:rPr>
          <w:rFonts w:asciiTheme="minorEastAsia" w:hAnsiTheme="minorEastAsia" w:cs="Times New Roman" w:hint="eastAsia"/>
          <w:sz w:val="24"/>
          <w:szCs w:val="24"/>
        </w:rPr>
        <w:t>“</w:t>
      </w:r>
      <w:r>
        <w:rPr>
          <w:rFonts w:asciiTheme="minorEastAsia" w:hAnsiTheme="minorEastAsia" w:cs="Times New Roman" w:hint="eastAsia"/>
          <w:sz w:val="24"/>
          <w:szCs w:val="24"/>
        </w:rPr>
        <w:t>Abstract</w:t>
      </w:r>
      <w:r>
        <w:rPr>
          <w:rFonts w:asciiTheme="minorEastAsia" w:hAnsiTheme="minorEastAsia" w:cs="Times New Roman" w:hint="eastAsia"/>
          <w:sz w:val="24"/>
          <w:szCs w:val="24"/>
        </w:rPr>
        <w:t>”字体采用</w:t>
      </w:r>
      <w:r>
        <w:rPr>
          <w:rFonts w:asciiTheme="minorEastAsia" w:hAnsiTheme="minorEastAsia" w:cs="Times New Roman" w:hint="eastAsia"/>
          <w:sz w:val="24"/>
          <w:szCs w:val="24"/>
        </w:rPr>
        <w:t>Arial</w:t>
      </w:r>
      <w:r>
        <w:rPr>
          <w:rFonts w:asciiTheme="minorEastAsia" w:hAnsiTheme="minorEastAsia" w:cs="Times New Roman" w:hint="eastAsia"/>
          <w:sz w:val="24"/>
          <w:szCs w:val="24"/>
        </w:rPr>
        <w:t>小</w:t>
      </w:r>
      <w:r>
        <w:rPr>
          <w:rFonts w:asciiTheme="minorEastAsia" w:hAnsiTheme="minorEastAsia" w:cs="Times New Roman" w:hint="eastAsia"/>
          <w:sz w:val="24"/>
          <w:szCs w:val="24"/>
        </w:rPr>
        <w:t>三号字，居中书写，加粗</w:t>
      </w:r>
      <w:r>
        <w:rPr>
          <w:rFonts w:asciiTheme="minorEastAsia" w:hAnsiTheme="minorEastAsia" w:cs="Times New Roman" w:hint="eastAsia"/>
          <w:sz w:val="24"/>
          <w:szCs w:val="24"/>
        </w:rPr>
        <w:t>，</w:t>
      </w:r>
      <w:r>
        <w:rPr>
          <w:rFonts w:asciiTheme="minorEastAsia" w:hAnsiTheme="minorEastAsia" w:cs="Times New Roman" w:hint="eastAsia"/>
          <w:sz w:val="24"/>
          <w:szCs w:val="24"/>
        </w:rPr>
        <w:t>段前空一行，段后空一行，</w:t>
      </w:r>
      <w:r>
        <w:rPr>
          <w:rFonts w:asciiTheme="minorEastAsia" w:hAnsiTheme="minorEastAsia" w:cs="Times New Roman" w:hint="eastAsia"/>
          <w:sz w:val="24"/>
          <w:szCs w:val="24"/>
        </w:rPr>
        <w:t>1.5</w:t>
      </w:r>
      <w:r>
        <w:rPr>
          <w:rFonts w:asciiTheme="minorEastAsia" w:hAnsiTheme="minorEastAsia" w:cs="Times New Roman" w:hint="eastAsia"/>
          <w:sz w:val="24"/>
          <w:szCs w:val="24"/>
        </w:rPr>
        <w:t>倍行间距</w:t>
      </w:r>
      <w:r>
        <w:rPr>
          <w:rFonts w:asciiTheme="minorEastAsia" w:hAnsiTheme="minorEastAsia" w:cs="Times New Roman" w:hint="eastAsia"/>
          <w:sz w:val="24"/>
          <w:szCs w:val="24"/>
        </w:rPr>
        <w:t>；题目字体采用</w:t>
      </w:r>
      <w:r>
        <w:rPr>
          <w:rFonts w:asciiTheme="minorEastAsia" w:hAnsiTheme="minorEastAsia" w:cs="Times New Roman" w:hint="eastAsia"/>
          <w:sz w:val="24"/>
          <w:szCs w:val="24"/>
        </w:rPr>
        <w:t>Times New Roman</w:t>
      </w:r>
      <w:r>
        <w:rPr>
          <w:rFonts w:asciiTheme="minorEastAsia" w:hAnsiTheme="minorEastAsia" w:cs="Times New Roman" w:hint="eastAsia"/>
          <w:sz w:val="24"/>
          <w:szCs w:val="24"/>
        </w:rPr>
        <w:t>四号字，居中书写，加粗</w:t>
      </w:r>
      <w:r>
        <w:rPr>
          <w:rFonts w:asciiTheme="minorEastAsia" w:hAnsiTheme="minorEastAsia" w:cs="Times New Roman" w:hint="eastAsia"/>
          <w:sz w:val="24"/>
          <w:szCs w:val="24"/>
        </w:rPr>
        <w:t>，</w:t>
      </w:r>
      <w:r>
        <w:rPr>
          <w:rFonts w:asciiTheme="minorEastAsia" w:hAnsiTheme="minorEastAsia" w:cs="Times New Roman" w:hint="eastAsia"/>
          <w:sz w:val="24"/>
          <w:szCs w:val="24"/>
        </w:rPr>
        <w:t>段前</w:t>
      </w:r>
      <w:r>
        <w:rPr>
          <w:rFonts w:asciiTheme="minorEastAsia" w:hAnsiTheme="minorEastAsia" w:cs="Times New Roman" w:hint="eastAsia"/>
          <w:sz w:val="24"/>
          <w:szCs w:val="24"/>
        </w:rPr>
        <w:t>0.5</w:t>
      </w:r>
      <w:r>
        <w:rPr>
          <w:rFonts w:asciiTheme="minorEastAsia" w:hAnsiTheme="minorEastAsia" w:cs="Times New Roman" w:hint="eastAsia"/>
          <w:sz w:val="24"/>
          <w:szCs w:val="24"/>
        </w:rPr>
        <w:t>行，段后</w:t>
      </w:r>
      <w:r>
        <w:rPr>
          <w:rFonts w:asciiTheme="minorEastAsia" w:hAnsiTheme="minorEastAsia" w:cs="Times New Roman" w:hint="eastAsia"/>
          <w:sz w:val="24"/>
          <w:szCs w:val="24"/>
        </w:rPr>
        <w:t>0.5</w:t>
      </w:r>
      <w:r>
        <w:rPr>
          <w:rFonts w:asciiTheme="minorEastAsia" w:hAnsiTheme="minorEastAsia" w:cs="Times New Roman" w:hint="eastAsia"/>
          <w:sz w:val="24"/>
          <w:szCs w:val="24"/>
        </w:rPr>
        <w:t>行，</w:t>
      </w:r>
      <w:r>
        <w:rPr>
          <w:rFonts w:asciiTheme="minorEastAsia" w:hAnsiTheme="minorEastAsia" w:cs="Times New Roman" w:hint="eastAsia"/>
          <w:sz w:val="24"/>
          <w:szCs w:val="24"/>
        </w:rPr>
        <w:t>1.5</w:t>
      </w:r>
      <w:r>
        <w:rPr>
          <w:rFonts w:asciiTheme="minorEastAsia" w:hAnsiTheme="minorEastAsia" w:cs="Times New Roman" w:hint="eastAsia"/>
          <w:sz w:val="24"/>
          <w:szCs w:val="24"/>
        </w:rPr>
        <w:t>倍</w:t>
      </w:r>
      <w:r>
        <w:rPr>
          <w:rFonts w:asciiTheme="minorEastAsia" w:hAnsiTheme="minorEastAsia" w:cs="Times New Roman" w:hint="eastAsia"/>
          <w:sz w:val="24"/>
          <w:szCs w:val="24"/>
        </w:rPr>
        <w:t>行间距</w:t>
      </w:r>
      <w:r>
        <w:rPr>
          <w:rFonts w:asciiTheme="minorEastAsia" w:hAnsiTheme="minorEastAsia" w:cs="Times New Roman" w:hint="eastAsia"/>
          <w:sz w:val="24"/>
          <w:szCs w:val="24"/>
        </w:rPr>
        <w:t>；正文字体采用</w:t>
      </w:r>
      <w:r>
        <w:rPr>
          <w:rFonts w:asciiTheme="minorEastAsia" w:hAnsiTheme="minorEastAsia" w:cs="Times New Roman" w:hint="eastAsia"/>
          <w:sz w:val="24"/>
          <w:szCs w:val="24"/>
        </w:rPr>
        <w:t>Times New Roman</w:t>
      </w:r>
      <w:r>
        <w:rPr>
          <w:rFonts w:asciiTheme="minorEastAsia" w:hAnsiTheme="minorEastAsia" w:cs="Times New Roman" w:hint="eastAsia"/>
          <w:sz w:val="24"/>
          <w:szCs w:val="24"/>
        </w:rPr>
        <w:t>小四</w:t>
      </w:r>
      <w:r>
        <w:rPr>
          <w:rFonts w:asciiTheme="minorEastAsia" w:hAnsiTheme="minorEastAsia" w:cs="Times New Roman" w:hint="eastAsia"/>
          <w:sz w:val="24"/>
          <w:szCs w:val="24"/>
        </w:rPr>
        <w:t>号</w:t>
      </w:r>
      <w:r>
        <w:rPr>
          <w:rFonts w:asciiTheme="minorEastAsia" w:hAnsiTheme="minorEastAsia" w:cs="Times New Roman" w:hint="eastAsia"/>
          <w:sz w:val="24"/>
          <w:szCs w:val="24"/>
        </w:rPr>
        <w:t>字书写；关键词字体采用</w:t>
      </w:r>
      <w:r>
        <w:rPr>
          <w:rFonts w:asciiTheme="minorEastAsia" w:hAnsiTheme="minorEastAsia" w:cs="Times New Roman" w:hint="eastAsia"/>
          <w:sz w:val="24"/>
          <w:szCs w:val="24"/>
        </w:rPr>
        <w:t>Times New Roman</w:t>
      </w:r>
      <w:r>
        <w:rPr>
          <w:rFonts w:asciiTheme="minorEastAsia" w:hAnsiTheme="minorEastAsia" w:cs="Times New Roman" w:hint="eastAsia"/>
          <w:sz w:val="24"/>
          <w:szCs w:val="24"/>
        </w:rPr>
        <w:t>小四</w:t>
      </w:r>
      <w:r>
        <w:rPr>
          <w:rFonts w:asciiTheme="minorEastAsia" w:hAnsiTheme="minorEastAsia" w:cs="Times New Roman" w:hint="eastAsia"/>
          <w:sz w:val="24"/>
          <w:szCs w:val="24"/>
        </w:rPr>
        <w:t>号</w:t>
      </w:r>
      <w:r>
        <w:rPr>
          <w:rFonts w:asciiTheme="minorEastAsia" w:hAnsiTheme="minorEastAsia" w:cs="Times New Roman" w:hint="eastAsia"/>
          <w:sz w:val="24"/>
          <w:szCs w:val="24"/>
        </w:rPr>
        <w:t>字</w:t>
      </w:r>
      <w:r>
        <w:rPr>
          <w:rFonts w:asciiTheme="minorEastAsia" w:hAnsiTheme="minorEastAsia" w:cs="Times New Roman" w:hint="eastAsia"/>
          <w:sz w:val="24"/>
          <w:szCs w:val="24"/>
        </w:rPr>
        <w:t>，</w:t>
      </w:r>
      <w:r>
        <w:rPr>
          <w:rFonts w:asciiTheme="minorEastAsia" w:hAnsiTheme="minorEastAsia" w:cs="Times New Roman" w:hint="eastAsia"/>
          <w:sz w:val="24"/>
          <w:szCs w:val="24"/>
        </w:rPr>
        <w:t>行距</w:t>
      </w:r>
      <w:r>
        <w:rPr>
          <w:rFonts w:asciiTheme="minorEastAsia" w:hAnsiTheme="minorEastAsia" w:cs="Times New Roman" w:hint="eastAsia"/>
          <w:sz w:val="24"/>
          <w:szCs w:val="24"/>
        </w:rPr>
        <w:t>1.25</w:t>
      </w:r>
      <w:r>
        <w:rPr>
          <w:rFonts w:asciiTheme="minorEastAsia" w:hAnsiTheme="minorEastAsia" w:cs="Times New Roman" w:hint="eastAsia"/>
          <w:sz w:val="24"/>
          <w:szCs w:val="24"/>
        </w:rPr>
        <w:t>倍；</w:t>
      </w:r>
      <w:r>
        <w:rPr>
          <w:rFonts w:asciiTheme="minorEastAsia" w:hAnsiTheme="minorEastAsia" w:cs="Times New Roman" w:hint="eastAsia"/>
          <w:sz w:val="24"/>
          <w:szCs w:val="24"/>
        </w:rPr>
        <w:t>Key Words</w:t>
      </w:r>
      <w:r>
        <w:rPr>
          <w:rFonts w:asciiTheme="minorEastAsia" w:hAnsiTheme="minorEastAsia" w:cs="Times New Roman" w:hint="eastAsia"/>
          <w:sz w:val="24"/>
          <w:szCs w:val="24"/>
        </w:rPr>
        <w:t>采用</w:t>
      </w:r>
      <w:r>
        <w:rPr>
          <w:rFonts w:asciiTheme="minorEastAsia" w:hAnsiTheme="minorEastAsia" w:cs="Times New Roman" w:hint="eastAsia"/>
          <w:sz w:val="24"/>
          <w:szCs w:val="24"/>
        </w:rPr>
        <w:t>Times New Roman</w:t>
      </w:r>
      <w:r>
        <w:rPr>
          <w:rFonts w:asciiTheme="minorEastAsia" w:hAnsiTheme="minorEastAsia" w:cs="Times New Roman" w:hint="eastAsia"/>
          <w:sz w:val="24"/>
          <w:szCs w:val="24"/>
        </w:rPr>
        <w:t>小四</w:t>
      </w:r>
      <w:r>
        <w:rPr>
          <w:rFonts w:asciiTheme="minorEastAsia" w:hAnsiTheme="minorEastAsia" w:cs="Times New Roman" w:hint="eastAsia"/>
          <w:sz w:val="24"/>
          <w:szCs w:val="24"/>
        </w:rPr>
        <w:t>号</w:t>
      </w:r>
      <w:r>
        <w:rPr>
          <w:rFonts w:asciiTheme="minorEastAsia" w:hAnsiTheme="minorEastAsia" w:cs="Times New Roman" w:hint="eastAsia"/>
          <w:sz w:val="24"/>
          <w:szCs w:val="24"/>
        </w:rPr>
        <w:t>字</w:t>
      </w:r>
      <w:r>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hint="eastAsia"/>
          <w:sz w:val="24"/>
          <w:szCs w:val="24"/>
        </w:rPr>
        <w:t>Key Words</w:t>
      </w:r>
      <w:r>
        <w:rPr>
          <w:rFonts w:asciiTheme="minorEastAsia" w:hAnsiTheme="minorEastAsia" w:cs="Times New Roman" w:hint="eastAsia"/>
          <w:sz w:val="24"/>
          <w:szCs w:val="24"/>
        </w:rPr>
        <w:t>”加粗</w:t>
      </w:r>
      <w:r>
        <w:rPr>
          <w:rFonts w:asciiTheme="minorEastAsia" w:hAnsiTheme="minorEastAsia" w:cs="Times New Roman" w:hint="eastAsia"/>
          <w:sz w:val="24"/>
          <w:szCs w:val="24"/>
        </w:rPr>
        <w:t>。</w:t>
      </w:r>
    </w:p>
    <w:p w:rsidR="00383B76" w:rsidRDefault="0038309A">
      <w:pPr>
        <w:numPr>
          <w:ilvl w:val="0"/>
          <w:numId w:val="1"/>
        </w:numPr>
        <w:spacing w:before="480" w:after="120" w:line="400" w:lineRule="exact"/>
        <w:ind w:firstLineChars="200" w:firstLine="560"/>
        <w:rPr>
          <w:rFonts w:ascii="黑体" w:eastAsia="黑体" w:hAnsi="黑体" w:cs="黑体"/>
          <w:sz w:val="28"/>
          <w:szCs w:val="28"/>
        </w:rPr>
      </w:pPr>
      <w:r>
        <w:rPr>
          <w:rFonts w:ascii="黑体" w:eastAsia="黑体" w:hAnsi="黑体" w:cs="黑体" w:hint="eastAsia"/>
          <w:sz w:val="28"/>
          <w:szCs w:val="28"/>
        </w:rPr>
        <w:t>目录、缩略语表、立法案例表、页码与页眉、正文图表</w:t>
      </w:r>
    </w:p>
    <w:p w:rsidR="00383B76" w:rsidRDefault="0038309A">
      <w:pPr>
        <w:spacing w:before="240" w:after="120" w:line="400" w:lineRule="exact"/>
        <w:ind w:leftChars="200" w:left="420"/>
        <w:rPr>
          <w:rFonts w:ascii="黑体" w:eastAsia="黑体" w:hAnsi="黑体" w:cs="黑体"/>
          <w:sz w:val="26"/>
          <w:szCs w:val="26"/>
        </w:rPr>
      </w:pPr>
      <w:r>
        <w:rPr>
          <w:rFonts w:ascii="黑体" w:eastAsia="黑体" w:hAnsi="黑体" w:cs="黑体" w:hint="eastAsia"/>
          <w:sz w:val="26"/>
          <w:szCs w:val="26"/>
        </w:rPr>
        <w:t>（一）目录</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学位论文的目录应包括论文的全部标题内容，包括</w:t>
      </w:r>
      <w:r>
        <w:rPr>
          <w:rFonts w:asciiTheme="minorEastAsia" w:hAnsiTheme="minorEastAsia" w:cs="Times New Roman" w:hint="eastAsia"/>
          <w:sz w:val="24"/>
          <w:szCs w:val="24"/>
        </w:rPr>
        <w:t>缩略语表、</w:t>
      </w:r>
      <w:r>
        <w:rPr>
          <w:rFonts w:asciiTheme="minorEastAsia" w:hAnsiTheme="minorEastAsia" w:cs="Times New Roman" w:hint="eastAsia"/>
          <w:sz w:val="24"/>
          <w:szCs w:val="24"/>
        </w:rPr>
        <w:t>附录。可以在</w:t>
      </w:r>
      <w:r>
        <w:rPr>
          <w:rFonts w:asciiTheme="minorEastAsia" w:hAnsiTheme="minorEastAsia" w:cs="Times New Roman" w:hint="eastAsia"/>
          <w:sz w:val="24"/>
          <w:szCs w:val="24"/>
        </w:rPr>
        <w:lastRenderedPageBreak/>
        <w:t>目录后单列案例表、立法表</w:t>
      </w:r>
      <w:r>
        <w:rPr>
          <w:rFonts w:asciiTheme="minorEastAsia" w:hAnsiTheme="minorEastAsia" w:cs="Times New Roman" w:hint="eastAsia"/>
          <w:sz w:val="24"/>
          <w:szCs w:val="24"/>
        </w:rPr>
        <w:t>。</w:t>
      </w:r>
      <w:r>
        <w:rPr>
          <w:rFonts w:asciiTheme="minorEastAsia" w:hAnsiTheme="minorEastAsia" w:cs="Times New Roman" w:hint="eastAsia"/>
          <w:sz w:val="24"/>
          <w:szCs w:val="24"/>
        </w:rPr>
        <w:t>若在正文中使用了图表，建议在正文前目录后列明正文使用的图表目录以便查询。</w:t>
      </w:r>
      <w:r>
        <w:rPr>
          <w:rFonts w:asciiTheme="minorEastAsia" w:hAnsiTheme="minorEastAsia" w:cs="Times New Roman" w:hint="eastAsia"/>
          <w:sz w:val="24"/>
          <w:szCs w:val="24"/>
        </w:rPr>
        <w:t>各级标题序号的书写一律与正文一致。</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目录</w:t>
      </w:r>
      <w:r>
        <w:rPr>
          <w:rFonts w:asciiTheme="minorEastAsia" w:hAnsiTheme="minorEastAsia" w:cs="Times New Roman" w:hint="eastAsia"/>
          <w:sz w:val="24"/>
          <w:szCs w:val="24"/>
        </w:rPr>
        <w:t>格式要求</w:t>
      </w:r>
      <w:r>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hint="eastAsia"/>
          <w:sz w:val="24"/>
          <w:szCs w:val="24"/>
        </w:rPr>
        <w:t>目录”采用黑体</w:t>
      </w:r>
      <w:r>
        <w:rPr>
          <w:rFonts w:asciiTheme="minorEastAsia" w:hAnsiTheme="minorEastAsia" w:cs="Times New Roman" w:hint="eastAsia"/>
          <w:sz w:val="24"/>
          <w:szCs w:val="24"/>
        </w:rPr>
        <w:t>小三</w:t>
      </w:r>
      <w:r>
        <w:rPr>
          <w:rFonts w:asciiTheme="minorEastAsia" w:hAnsiTheme="minorEastAsia" w:cs="Times New Roman" w:hint="eastAsia"/>
          <w:sz w:val="24"/>
          <w:szCs w:val="24"/>
        </w:rPr>
        <w:t>号字，</w:t>
      </w:r>
      <w:r>
        <w:rPr>
          <w:rFonts w:asciiTheme="minorEastAsia" w:hAnsiTheme="minorEastAsia" w:cs="Times New Roman" w:hint="eastAsia"/>
          <w:sz w:val="24"/>
          <w:szCs w:val="24"/>
        </w:rPr>
        <w:t>居中</w:t>
      </w:r>
      <w:r>
        <w:rPr>
          <w:rFonts w:asciiTheme="minorEastAsia" w:hAnsiTheme="minorEastAsia" w:cs="Times New Roman" w:hint="eastAsia"/>
          <w:sz w:val="24"/>
          <w:szCs w:val="24"/>
        </w:rPr>
        <w:t>书写。硕士、本科学位论文在目录中列明一级、二级标题。其中，一级标题（一、二、三……）左侧无空格，采用黑体四号字；二级标题</w:t>
      </w:r>
      <w:r>
        <w:rPr>
          <w:rFonts w:asciiTheme="minorEastAsia" w:hAnsiTheme="minorEastAsia" w:cs="Times New Roman" w:hint="eastAsia"/>
          <w:sz w:val="24"/>
          <w:szCs w:val="24"/>
        </w:rPr>
        <w:t>{</w:t>
      </w:r>
      <w:r>
        <w:rPr>
          <w:rFonts w:asciiTheme="minorEastAsia" w:hAnsiTheme="minorEastAsia" w:cs="Times New Roman" w:hint="eastAsia"/>
          <w:sz w:val="24"/>
          <w:szCs w:val="24"/>
        </w:rPr>
        <w:t>（一）、（二）、（三）……</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左侧空一格，采用宋体小四号字。博士论文在目录中列明章节与一二级标题。其中，章标题（第一章、第二章……）左侧无空格，采用黑体四号字；节标题（第一节、第二节……）左侧空一格，采用宋体小四号字；一级标题（一、二、三……）</w:t>
      </w:r>
      <w:r>
        <w:rPr>
          <w:rFonts w:asciiTheme="minorEastAsia" w:hAnsiTheme="minorEastAsia" w:cs="Times New Roman" w:hint="eastAsia"/>
          <w:sz w:val="24"/>
          <w:szCs w:val="24"/>
        </w:rPr>
        <w:t>左侧空两格，</w:t>
      </w:r>
      <w:r>
        <w:rPr>
          <w:rFonts w:asciiTheme="minorEastAsia" w:hAnsiTheme="minorEastAsia" w:cs="Times New Roman" w:hint="eastAsia"/>
          <w:sz w:val="24"/>
          <w:szCs w:val="24"/>
        </w:rPr>
        <w:t>采用</w:t>
      </w:r>
      <w:r>
        <w:rPr>
          <w:rFonts w:asciiTheme="minorEastAsia" w:hAnsiTheme="minorEastAsia" w:cs="Times New Roman" w:hint="eastAsia"/>
          <w:sz w:val="24"/>
          <w:szCs w:val="24"/>
        </w:rPr>
        <w:t>小四号宋体</w:t>
      </w:r>
      <w:r>
        <w:rPr>
          <w:rFonts w:asciiTheme="minorEastAsia" w:hAnsiTheme="minorEastAsia" w:cs="Times New Roman" w:hint="eastAsia"/>
          <w:sz w:val="24"/>
          <w:szCs w:val="24"/>
        </w:rPr>
        <w:t>；</w:t>
      </w:r>
      <w:r>
        <w:rPr>
          <w:rFonts w:asciiTheme="minorEastAsia" w:hAnsiTheme="minorEastAsia" w:cs="Times New Roman" w:hint="eastAsia"/>
          <w:sz w:val="24"/>
          <w:szCs w:val="24"/>
        </w:rPr>
        <w:t>二级标题</w:t>
      </w:r>
      <w:r>
        <w:rPr>
          <w:rFonts w:asciiTheme="minorEastAsia" w:hAnsiTheme="minorEastAsia" w:cs="Times New Roman" w:hint="eastAsia"/>
          <w:sz w:val="24"/>
          <w:szCs w:val="24"/>
        </w:rPr>
        <w:t>{</w:t>
      </w:r>
      <w:r>
        <w:rPr>
          <w:rFonts w:asciiTheme="minorEastAsia" w:hAnsiTheme="minorEastAsia" w:cs="Times New Roman" w:hint="eastAsia"/>
          <w:sz w:val="24"/>
          <w:szCs w:val="24"/>
        </w:rPr>
        <w:t>（一）、（二）、（三）……</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左侧空三格，采用</w:t>
      </w:r>
      <w:r>
        <w:rPr>
          <w:rFonts w:asciiTheme="minorEastAsia" w:hAnsiTheme="minorEastAsia" w:cs="Times New Roman" w:hint="eastAsia"/>
          <w:sz w:val="24"/>
          <w:szCs w:val="24"/>
        </w:rPr>
        <w:t>小四号宋体</w:t>
      </w:r>
      <w:r>
        <w:rPr>
          <w:rFonts w:asciiTheme="minorEastAsia" w:hAnsiTheme="minorEastAsia" w:cs="Times New Roman" w:hint="eastAsia"/>
          <w:sz w:val="24"/>
          <w:szCs w:val="24"/>
        </w:rPr>
        <w:t>。</w:t>
      </w:r>
      <w:r>
        <w:rPr>
          <w:rFonts w:asciiTheme="minorEastAsia" w:hAnsiTheme="minorEastAsia" w:cs="Times New Roman" w:hint="eastAsia"/>
          <w:sz w:val="24"/>
          <w:szCs w:val="24"/>
        </w:rPr>
        <w:t>学位论文目录行间距统一</w:t>
      </w:r>
      <w:r>
        <w:rPr>
          <w:rFonts w:asciiTheme="minorEastAsia" w:hAnsiTheme="minorEastAsia" w:cs="Times New Roman" w:hint="eastAsia"/>
          <w:sz w:val="24"/>
          <w:szCs w:val="24"/>
        </w:rPr>
        <w:t>为</w:t>
      </w:r>
      <w:r>
        <w:rPr>
          <w:rFonts w:asciiTheme="minorEastAsia" w:hAnsiTheme="minorEastAsia" w:cs="Times New Roman" w:hint="eastAsia"/>
          <w:sz w:val="24"/>
          <w:szCs w:val="24"/>
        </w:rPr>
        <w:t>1.25</w:t>
      </w:r>
      <w:r>
        <w:rPr>
          <w:rFonts w:asciiTheme="minorEastAsia" w:hAnsiTheme="minorEastAsia" w:cs="Times New Roman" w:hint="eastAsia"/>
          <w:sz w:val="24"/>
          <w:szCs w:val="24"/>
        </w:rPr>
        <w:t>倍。</w:t>
      </w:r>
    </w:p>
    <w:p w:rsidR="00383B76" w:rsidRDefault="0038309A">
      <w:pPr>
        <w:spacing w:before="240" w:after="120" w:line="400" w:lineRule="exact"/>
        <w:ind w:firstLineChars="200" w:firstLine="520"/>
        <w:rPr>
          <w:rFonts w:ascii="黑体" w:eastAsia="黑体" w:hAnsi="黑体" w:cs="黑体"/>
          <w:sz w:val="26"/>
          <w:szCs w:val="26"/>
        </w:rPr>
      </w:pPr>
      <w:r>
        <w:rPr>
          <w:rFonts w:ascii="黑体" w:eastAsia="黑体" w:hAnsi="黑体" w:cs="黑体" w:hint="eastAsia"/>
          <w:sz w:val="26"/>
          <w:szCs w:val="26"/>
        </w:rPr>
        <w:t>（二）缩略语表，案例、立法表</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缩略语表格式要求：“缩略语表”标题采用黑体小三号字，居中书写。中文内容采用宋体四号字，英文内容采用</w:t>
      </w:r>
      <w:r>
        <w:rPr>
          <w:rFonts w:asciiTheme="minorEastAsia" w:hAnsiTheme="minorEastAsia" w:cs="Times New Roman" w:hint="eastAsia"/>
          <w:sz w:val="24"/>
          <w:szCs w:val="24"/>
        </w:rPr>
        <w:t>Times New Roman</w:t>
      </w:r>
      <w:r>
        <w:rPr>
          <w:rFonts w:asciiTheme="minorEastAsia" w:hAnsiTheme="minorEastAsia" w:cs="Times New Roman" w:hint="eastAsia"/>
          <w:sz w:val="24"/>
          <w:szCs w:val="24"/>
        </w:rPr>
        <w:t>四号字。行距统一为</w:t>
      </w:r>
      <w:r>
        <w:rPr>
          <w:rFonts w:asciiTheme="minorEastAsia" w:hAnsiTheme="minorEastAsia" w:cs="Times New Roman" w:hint="eastAsia"/>
          <w:sz w:val="24"/>
          <w:szCs w:val="24"/>
        </w:rPr>
        <w:t>1.25</w:t>
      </w:r>
      <w:r>
        <w:rPr>
          <w:rFonts w:asciiTheme="minorEastAsia" w:hAnsiTheme="minorEastAsia" w:cs="Times New Roman" w:hint="eastAsia"/>
          <w:sz w:val="24"/>
          <w:szCs w:val="24"/>
        </w:rPr>
        <w:t>倍。</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案例、立法</w:t>
      </w:r>
      <w:r>
        <w:rPr>
          <w:rFonts w:asciiTheme="minorEastAsia" w:hAnsiTheme="minorEastAsia" w:cs="Times New Roman" w:hint="eastAsia"/>
          <w:sz w:val="24"/>
          <w:szCs w:val="24"/>
        </w:rPr>
        <w:t>表格式要求</w:t>
      </w:r>
      <w:r>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hint="eastAsia"/>
          <w:sz w:val="24"/>
          <w:szCs w:val="24"/>
        </w:rPr>
        <w:t>案例表</w:t>
      </w:r>
      <w:r>
        <w:rPr>
          <w:rFonts w:asciiTheme="minorEastAsia" w:hAnsiTheme="minorEastAsia" w:cs="Times New Roman" w:hint="eastAsia"/>
          <w:sz w:val="24"/>
          <w:szCs w:val="24"/>
        </w:rPr>
        <w:t>”、“</w:t>
      </w:r>
      <w:r>
        <w:rPr>
          <w:rFonts w:asciiTheme="minorEastAsia" w:hAnsiTheme="minorEastAsia" w:cs="Times New Roman" w:hint="eastAsia"/>
          <w:sz w:val="24"/>
          <w:szCs w:val="24"/>
        </w:rPr>
        <w:t>立法表</w:t>
      </w:r>
      <w:r>
        <w:rPr>
          <w:rFonts w:asciiTheme="minorEastAsia" w:hAnsiTheme="minorEastAsia" w:cs="Times New Roman" w:hint="eastAsia"/>
          <w:sz w:val="24"/>
          <w:szCs w:val="24"/>
        </w:rPr>
        <w:t>”</w:t>
      </w:r>
      <w:r>
        <w:rPr>
          <w:rFonts w:asciiTheme="minorEastAsia" w:hAnsiTheme="minorEastAsia" w:cs="Times New Roman" w:hint="eastAsia"/>
          <w:sz w:val="24"/>
          <w:szCs w:val="24"/>
        </w:rPr>
        <w:t>标题采用黑体小三号字，居中书写。中文内容采用宋体四号字，英文内容采用</w:t>
      </w:r>
      <w:r>
        <w:rPr>
          <w:rFonts w:asciiTheme="minorEastAsia" w:hAnsiTheme="minorEastAsia" w:cs="Times New Roman" w:hint="eastAsia"/>
          <w:sz w:val="24"/>
          <w:szCs w:val="24"/>
        </w:rPr>
        <w:t>Times New Roman</w:t>
      </w:r>
      <w:r>
        <w:rPr>
          <w:rFonts w:asciiTheme="minorEastAsia" w:hAnsiTheme="minorEastAsia" w:cs="Times New Roman" w:hint="eastAsia"/>
          <w:sz w:val="24"/>
          <w:szCs w:val="24"/>
        </w:rPr>
        <w:t>四号字。案例、立法可进行编号，每个案例、立法应当在其后列明对应页码。其缩进方式为：首行顶格书写，同一项内容超过一行的，第二行及以后缩进两字符。行距统一为</w:t>
      </w:r>
      <w:r>
        <w:rPr>
          <w:rFonts w:asciiTheme="minorEastAsia" w:hAnsiTheme="minorEastAsia" w:cs="Times New Roman" w:hint="eastAsia"/>
          <w:sz w:val="24"/>
          <w:szCs w:val="24"/>
        </w:rPr>
        <w:t>1.25</w:t>
      </w:r>
      <w:r>
        <w:rPr>
          <w:rFonts w:asciiTheme="minorEastAsia" w:hAnsiTheme="minorEastAsia" w:cs="Times New Roman" w:hint="eastAsia"/>
          <w:sz w:val="24"/>
          <w:szCs w:val="24"/>
        </w:rPr>
        <w:t>倍。</w:t>
      </w:r>
    </w:p>
    <w:p w:rsidR="00383B76" w:rsidRDefault="0038309A">
      <w:pPr>
        <w:spacing w:before="240" w:after="120" w:line="400" w:lineRule="exact"/>
        <w:ind w:firstLineChars="200" w:firstLine="520"/>
        <w:rPr>
          <w:rFonts w:asciiTheme="minorEastAsia" w:hAnsiTheme="minorEastAsia" w:cs="Times New Roman"/>
          <w:sz w:val="24"/>
          <w:szCs w:val="24"/>
        </w:rPr>
      </w:pPr>
      <w:r>
        <w:rPr>
          <w:rFonts w:ascii="黑体" w:eastAsia="黑体" w:hAnsi="黑体" w:cs="黑体" w:hint="eastAsia"/>
          <w:sz w:val="26"/>
          <w:szCs w:val="26"/>
        </w:rPr>
        <w:t>（三）页码、页眉</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学位论文页码格式要求：中英文摘要使用阿拉伯数字单独编页。正文之前的其他部分，包括目录、缩略语表、立法案例表等，采用罗马数字统一进行页码编排。正文及正文之后的部分，采用阿拉伯数字进行页码编排。单页印刷的论文，页码排在每页的右下角位置；双面印刷的论文，单页码排在每页的右下角，双页码排在每页的左下角。</w:t>
      </w:r>
      <w:r>
        <w:rPr>
          <w:rFonts w:asciiTheme="minorEastAsia" w:hAnsiTheme="minorEastAsia" w:cs="Times New Roman" w:hint="eastAsia"/>
          <w:sz w:val="24"/>
          <w:szCs w:val="24"/>
        </w:rPr>
        <w:t xml:space="preserve"> </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学位论文的页眉格式要求：对于单面印刷的论文，页眉内容为章的编号及标题；对于双面印刷的论文，要求单页页眉内容为章的编号及标题，双页页眉内容为“吉林大学博士</w:t>
      </w:r>
      <w:r>
        <w:rPr>
          <w:rFonts w:asciiTheme="minorEastAsia" w:hAnsiTheme="minorEastAsia" w:cs="Times New Roman" w:hint="eastAsia"/>
          <w:sz w:val="24"/>
          <w:szCs w:val="24"/>
        </w:rPr>
        <w:t>/</w:t>
      </w:r>
      <w:r>
        <w:rPr>
          <w:rFonts w:asciiTheme="minorEastAsia" w:hAnsiTheme="minorEastAsia" w:cs="Times New Roman" w:hint="eastAsia"/>
          <w:sz w:val="24"/>
          <w:szCs w:val="24"/>
        </w:rPr>
        <w:t>硕士</w:t>
      </w:r>
      <w:r>
        <w:rPr>
          <w:rFonts w:asciiTheme="minorEastAsia" w:hAnsiTheme="minorEastAsia" w:cs="Times New Roman" w:hint="eastAsia"/>
          <w:sz w:val="24"/>
          <w:szCs w:val="24"/>
        </w:rPr>
        <w:t>/</w:t>
      </w:r>
      <w:r>
        <w:rPr>
          <w:rFonts w:asciiTheme="minorEastAsia" w:hAnsiTheme="minorEastAsia" w:cs="Times New Roman" w:hint="eastAsia"/>
          <w:sz w:val="24"/>
          <w:szCs w:val="24"/>
        </w:rPr>
        <w:t>本科学位论文”。页眉内容居中排列，字体一律采用楷</w:t>
      </w:r>
      <w:r>
        <w:rPr>
          <w:rFonts w:asciiTheme="minorEastAsia" w:hAnsiTheme="minorEastAsia" w:cs="Times New Roman" w:hint="eastAsia"/>
          <w:sz w:val="24"/>
          <w:szCs w:val="24"/>
        </w:rPr>
        <w:lastRenderedPageBreak/>
        <w:t>体小</w:t>
      </w:r>
      <w:r>
        <w:rPr>
          <w:rFonts w:asciiTheme="minorEastAsia" w:hAnsiTheme="minorEastAsia" w:cs="Times New Roman" w:hint="eastAsia"/>
          <w:sz w:val="24"/>
          <w:szCs w:val="24"/>
        </w:rPr>
        <w:t>5</w:t>
      </w:r>
      <w:r>
        <w:rPr>
          <w:rFonts w:asciiTheme="minorEastAsia" w:hAnsiTheme="minorEastAsia" w:cs="Times New Roman" w:hint="eastAsia"/>
          <w:sz w:val="24"/>
          <w:szCs w:val="24"/>
        </w:rPr>
        <w:t>号字，页眉横线采用普通单划线。</w:t>
      </w:r>
    </w:p>
    <w:p w:rsidR="00383B76" w:rsidRDefault="0038309A">
      <w:pPr>
        <w:spacing w:before="240" w:after="120" w:line="400" w:lineRule="exact"/>
        <w:ind w:firstLineChars="200" w:firstLine="520"/>
        <w:rPr>
          <w:rFonts w:asciiTheme="minorEastAsia" w:hAnsiTheme="minorEastAsia" w:cs="Times New Roman"/>
          <w:sz w:val="24"/>
          <w:szCs w:val="24"/>
        </w:rPr>
      </w:pPr>
      <w:r>
        <w:rPr>
          <w:rFonts w:ascii="黑体" w:eastAsia="黑体" w:hAnsi="黑体" w:cs="黑体" w:hint="eastAsia"/>
          <w:sz w:val="26"/>
          <w:szCs w:val="26"/>
        </w:rPr>
        <w:t>（四）</w:t>
      </w:r>
      <w:r>
        <w:rPr>
          <w:rFonts w:ascii="黑体" w:eastAsia="黑体" w:hAnsi="黑体" w:cs="黑体" w:hint="eastAsia"/>
          <w:sz w:val="26"/>
          <w:szCs w:val="26"/>
        </w:rPr>
        <w:t>学位论文中的图、表、公式、算式</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学位论文中的图、表、公式、算式</w:t>
      </w:r>
      <w:r>
        <w:rPr>
          <w:rFonts w:asciiTheme="minorEastAsia" w:hAnsiTheme="minorEastAsia" w:cs="Times New Roman" w:hint="eastAsia"/>
          <w:sz w:val="24"/>
          <w:szCs w:val="24"/>
        </w:rPr>
        <w:t>的格式要求：硕士、本科论文正文中使用的图、表、公式，按照全文统一编号，如</w:t>
      </w:r>
      <w:r>
        <w:rPr>
          <w:rFonts w:asciiTheme="minorEastAsia" w:hAnsiTheme="minorEastAsia" w:cs="Times New Roman" w:hint="eastAsia"/>
          <w:sz w:val="24"/>
          <w:szCs w:val="24"/>
        </w:rPr>
        <w:t>1</w:t>
      </w:r>
      <w:r>
        <w:rPr>
          <w:rFonts w:asciiTheme="minorEastAsia" w:hAnsiTheme="minorEastAsia" w:cs="Times New Roman" w:hint="eastAsia"/>
          <w:sz w:val="24"/>
          <w:szCs w:val="24"/>
        </w:rPr>
        <w:t>，</w:t>
      </w:r>
      <w:r>
        <w:rPr>
          <w:rFonts w:asciiTheme="minorEastAsia" w:hAnsiTheme="minorEastAsia" w:cs="Times New Roman" w:hint="eastAsia"/>
          <w:sz w:val="24"/>
          <w:szCs w:val="24"/>
        </w:rPr>
        <w:t>2</w:t>
      </w:r>
      <w:r>
        <w:rPr>
          <w:rFonts w:asciiTheme="minorEastAsia" w:hAnsiTheme="minorEastAsia" w:cs="Times New Roman" w:hint="eastAsia"/>
          <w:sz w:val="24"/>
          <w:szCs w:val="24"/>
        </w:rPr>
        <w:t>，</w:t>
      </w:r>
      <w:r>
        <w:rPr>
          <w:rFonts w:asciiTheme="minorEastAsia" w:hAnsiTheme="minorEastAsia" w:cs="Times New Roman" w:hint="eastAsia"/>
          <w:sz w:val="24"/>
          <w:szCs w:val="24"/>
        </w:rPr>
        <w:t>3</w:t>
      </w:r>
      <w:r>
        <w:rPr>
          <w:rFonts w:asciiTheme="minorEastAsia" w:hAnsiTheme="minorEastAsia" w:cs="Times New Roman" w:hint="eastAsia"/>
          <w:sz w:val="24"/>
          <w:szCs w:val="24"/>
        </w:rPr>
        <w:t>……；博士论文所使用的图、表、公式，按照</w:t>
      </w:r>
      <w:r>
        <w:rPr>
          <w:rFonts w:asciiTheme="minorEastAsia" w:hAnsiTheme="minorEastAsia" w:cs="Times New Roman" w:hint="eastAsia"/>
          <w:sz w:val="24"/>
          <w:szCs w:val="24"/>
        </w:rPr>
        <w:t>章节划分，用阿拉伯数字依序连续编号，章节号和序列号之间用“</w:t>
      </w:r>
      <w:r>
        <w:rPr>
          <w:rFonts w:asciiTheme="minorEastAsia" w:hAnsiTheme="minorEastAsia" w:cs="Times New Roman" w:hint="eastAsia"/>
          <w:sz w:val="24"/>
          <w:szCs w:val="24"/>
        </w:rPr>
        <w:t>.</w:t>
      </w:r>
      <w:r>
        <w:rPr>
          <w:rFonts w:asciiTheme="minorEastAsia" w:hAnsiTheme="minorEastAsia" w:cs="Times New Roman" w:hint="eastAsia"/>
          <w:sz w:val="24"/>
          <w:szCs w:val="24"/>
        </w:rPr>
        <w:t>”隔开。如图</w:t>
      </w:r>
      <w:r>
        <w:rPr>
          <w:rFonts w:asciiTheme="minorEastAsia" w:hAnsiTheme="minorEastAsia" w:cs="Times New Roman" w:hint="eastAsia"/>
          <w:sz w:val="24"/>
          <w:szCs w:val="24"/>
        </w:rPr>
        <w:t>1.</w:t>
      </w:r>
      <w:r>
        <w:rPr>
          <w:rFonts w:asciiTheme="minorEastAsia" w:hAnsiTheme="minorEastAsia" w:cs="Times New Roman" w:hint="eastAsia"/>
          <w:sz w:val="24"/>
          <w:szCs w:val="24"/>
        </w:rPr>
        <w:t>1</w:t>
      </w:r>
      <w:r>
        <w:rPr>
          <w:rFonts w:asciiTheme="minorEastAsia" w:hAnsiTheme="minorEastAsia" w:cs="Times New Roman" w:hint="eastAsia"/>
          <w:sz w:val="24"/>
          <w:szCs w:val="24"/>
        </w:rPr>
        <w:t>（代表第一章第一个图），表</w:t>
      </w:r>
      <w:r>
        <w:rPr>
          <w:rFonts w:asciiTheme="minorEastAsia" w:hAnsiTheme="minorEastAsia" w:cs="Times New Roman" w:hint="eastAsia"/>
          <w:sz w:val="24"/>
          <w:szCs w:val="24"/>
        </w:rPr>
        <w:t>2.2</w:t>
      </w:r>
      <w:r>
        <w:rPr>
          <w:rFonts w:asciiTheme="minorEastAsia" w:hAnsiTheme="minorEastAsia" w:cs="Times New Roman" w:hint="eastAsia"/>
          <w:sz w:val="24"/>
          <w:szCs w:val="24"/>
        </w:rPr>
        <w:t>（代表第二章第二个表）。</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图的位置应该在相关文字说明之后，随文排。图号和图题名排于图的下方，以图所占位置为限，居中排列。图号和图题名之间空一个汉字的位置。</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表的位置依次放置在相关文字说明之后</w:t>
      </w:r>
      <w:r>
        <w:rPr>
          <w:rFonts w:asciiTheme="minorEastAsia" w:hAnsiTheme="minorEastAsia" w:cs="Times New Roman" w:hint="eastAsia"/>
          <w:sz w:val="24"/>
          <w:szCs w:val="24"/>
        </w:rPr>
        <w:t>，</w:t>
      </w:r>
      <w:r>
        <w:rPr>
          <w:rFonts w:asciiTheme="minorEastAsia" w:hAnsiTheme="minorEastAsia" w:cs="Times New Roman" w:hint="eastAsia"/>
          <w:sz w:val="24"/>
          <w:szCs w:val="24"/>
        </w:rPr>
        <w:t>随文排。表号和表名排于表的上方，以表格所占位置为限居中排。表号和表名之间空一个汉字的位置。如表格太大需转页时，需在续表左上方与表格左边线对齐位置注明“续表”，表头也应重复排出。</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图名和表名均采用黑体字，字号与正文相同。</w:t>
      </w:r>
    </w:p>
    <w:p w:rsidR="00383B76" w:rsidRDefault="0038309A">
      <w:pPr>
        <w:spacing w:before="480" w:after="120" w:line="400" w:lineRule="exact"/>
        <w:ind w:firstLineChars="200" w:firstLine="560"/>
        <w:outlineLvl w:val="0"/>
        <w:rPr>
          <w:rFonts w:ascii="黑体" w:eastAsia="黑体" w:hAnsi="黑体" w:cs="Times New Roman"/>
          <w:sz w:val="28"/>
          <w:szCs w:val="28"/>
        </w:rPr>
      </w:pPr>
      <w:r>
        <w:rPr>
          <w:rFonts w:ascii="黑体" w:eastAsia="黑体" w:hAnsi="黑体" w:cs="Times New Roman" w:hint="eastAsia"/>
          <w:sz w:val="28"/>
          <w:szCs w:val="28"/>
        </w:rPr>
        <w:t>三</w:t>
      </w:r>
      <w:r>
        <w:rPr>
          <w:rFonts w:ascii="黑体" w:eastAsia="黑体" w:hAnsi="黑体" w:cs="Times New Roman" w:hint="eastAsia"/>
          <w:sz w:val="28"/>
          <w:szCs w:val="28"/>
        </w:rPr>
        <w:t>、</w:t>
      </w:r>
      <w:r>
        <w:rPr>
          <w:rFonts w:ascii="黑体" w:eastAsia="黑体" w:hAnsi="黑体" w:cs="Times New Roman"/>
          <w:sz w:val="28"/>
          <w:szCs w:val="28"/>
        </w:rPr>
        <w:t>正文</w:t>
      </w:r>
    </w:p>
    <w:p w:rsidR="00383B76" w:rsidRDefault="0038309A">
      <w:pPr>
        <w:spacing w:before="240" w:after="120" w:line="400" w:lineRule="exact"/>
        <w:ind w:firstLineChars="200" w:firstLine="520"/>
        <w:outlineLvl w:val="0"/>
        <w:rPr>
          <w:rFonts w:ascii="黑体" w:eastAsia="黑体" w:hAnsi="黑体" w:cs="Times New Roman"/>
          <w:sz w:val="26"/>
          <w:szCs w:val="26"/>
        </w:rPr>
      </w:pPr>
      <w:r>
        <w:rPr>
          <w:rFonts w:ascii="黑体" w:eastAsia="黑体" w:hAnsi="黑体" w:cs="Times New Roman" w:hint="eastAsia"/>
          <w:sz w:val="26"/>
          <w:szCs w:val="26"/>
        </w:rPr>
        <w:t>（一）</w:t>
      </w:r>
      <w:r>
        <w:rPr>
          <w:rFonts w:ascii="黑体" w:eastAsia="黑体" w:hAnsi="黑体" w:cs="Times New Roman" w:hint="eastAsia"/>
          <w:sz w:val="26"/>
          <w:szCs w:val="26"/>
        </w:rPr>
        <w:t>总体要求</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此部分是</w:t>
      </w:r>
      <w:r>
        <w:rPr>
          <w:rFonts w:asciiTheme="minorEastAsia" w:hAnsiTheme="minorEastAsia" w:cs="Times New Roman" w:hint="eastAsia"/>
          <w:sz w:val="24"/>
          <w:szCs w:val="24"/>
        </w:rPr>
        <w:t>学位</w:t>
      </w:r>
      <w:r>
        <w:rPr>
          <w:rFonts w:asciiTheme="minorEastAsia" w:hAnsiTheme="minorEastAsia" w:cs="Times New Roman"/>
          <w:sz w:val="24"/>
          <w:szCs w:val="24"/>
        </w:rPr>
        <w:t>论文的主体</w:t>
      </w:r>
      <w:r>
        <w:rPr>
          <w:rFonts w:asciiTheme="minorEastAsia" w:hAnsiTheme="minorEastAsia" w:cs="Times New Roman" w:hint="eastAsia"/>
          <w:sz w:val="24"/>
          <w:szCs w:val="24"/>
        </w:rPr>
        <w:t>，要力求核心概念内涵明确、学科理论基础坚实宽广、学科专门知识系统准确、引证资料丰富翔实、论证逻辑合理有说服力。论文中的计量单位、制图、制表、公式、缩略词和符号必须遵循国家标准</w:t>
      </w:r>
      <w:r>
        <w:rPr>
          <w:rFonts w:asciiTheme="minorEastAsia" w:hAnsiTheme="minorEastAsia" w:cs="Times New Roman" w:hint="eastAsia"/>
          <w:sz w:val="24"/>
          <w:szCs w:val="24"/>
        </w:rPr>
        <w:t>，</w:t>
      </w:r>
      <w:r>
        <w:rPr>
          <w:rFonts w:asciiTheme="minorEastAsia" w:hAnsiTheme="minorEastAsia" w:cs="Times New Roman" w:hint="eastAsia"/>
          <w:sz w:val="24"/>
          <w:szCs w:val="24"/>
        </w:rPr>
        <w:t>在没有相应国家标准时，采用本学科通用标准</w:t>
      </w:r>
      <w:r>
        <w:rPr>
          <w:rFonts w:asciiTheme="minorEastAsia" w:hAnsiTheme="minorEastAsia" w:cs="Times New Roman" w:hint="eastAsia"/>
          <w:sz w:val="24"/>
          <w:szCs w:val="24"/>
        </w:rPr>
        <w:t>。从体例上</w:t>
      </w:r>
      <w:r>
        <w:rPr>
          <w:rFonts w:asciiTheme="minorEastAsia" w:hAnsiTheme="minorEastAsia" w:cs="Times New Roman" w:hint="eastAsia"/>
          <w:sz w:val="24"/>
          <w:szCs w:val="24"/>
        </w:rPr>
        <w:t>讲</w:t>
      </w:r>
      <w:r>
        <w:rPr>
          <w:rFonts w:asciiTheme="minorEastAsia" w:hAnsiTheme="minorEastAsia" w:cs="Times New Roman" w:hint="eastAsia"/>
          <w:sz w:val="24"/>
          <w:szCs w:val="24"/>
        </w:rPr>
        <w:t>，</w:t>
      </w:r>
      <w:r>
        <w:rPr>
          <w:rFonts w:asciiTheme="minorEastAsia" w:hAnsiTheme="minorEastAsia" w:cs="Times New Roman" w:hint="eastAsia"/>
          <w:sz w:val="24"/>
          <w:szCs w:val="24"/>
        </w:rPr>
        <w:t>硕士、本科论文正文包括：到了呢，一、二……，结论；博士论文正文包括：导论，第一章、第二章……，结论。</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正文主要是运用分析框架和收集的资料对选题进行论证，具体内容因选题而异。鉴于本部分主要着眼于学位论文的体例要求，因此对于如何实质性安排论文正文内容、如何对论文所选主题进行论述等内容不</w:t>
      </w:r>
      <w:r>
        <w:rPr>
          <w:rFonts w:asciiTheme="minorEastAsia" w:hAnsiTheme="minorEastAsia" w:cs="Times New Roman" w:hint="eastAsia"/>
          <w:sz w:val="24"/>
          <w:szCs w:val="24"/>
        </w:rPr>
        <w:t>予赘述。</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学位论文的正文部分</w:t>
      </w:r>
      <w:r>
        <w:rPr>
          <w:rFonts w:asciiTheme="minorEastAsia" w:hAnsiTheme="minorEastAsia" w:cs="Times New Roman"/>
          <w:sz w:val="24"/>
          <w:szCs w:val="24"/>
        </w:rPr>
        <w:t>包括：</w:t>
      </w:r>
      <w:r>
        <w:rPr>
          <w:rFonts w:asciiTheme="minorEastAsia" w:hAnsiTheme="minorEastAsia" w:cs="Times New Roman" w:hint="eastAsia"/>
          <w:sz w:val="24"/>
          <w:szCs w:val="24"/>
        </w:rPr>
        <w:t>（</w:t>
      </w:r>
      <w:r>
        <w:rPr>
          <w:rFonts w:asciiTheme="minorEastAsia" w:hAnsiTheme="minorEastAsia" w:cs="Times New Roman" w:hint="eastAsia"/>
          <w:sz w:val="24"/>
          <w:szCs w:val="24"/>
        </w:rPr>
        <w:t>1</w:t>
      </w:r>
      <w:r>
        <w:rPr>
          <w:rFonts w:asciiTheme="minorEastAsia" w:hAnsiTheme="minorEastAsia" w:cs="Times New Roman" w:hint="eastAsia"/>
          <w:sz w:val="24"/>
          <w:szCs w:val="24"/>
        </w:rPr>
        <w:t>）</w:t>
      </w:r>
      <w:r>
        <w:rPr>
          <w:rFonts w:asciiTheme="minorEastAsia" w:hAnsiTheme="minorEastAsia" w:cs="Times New Roman" w:hint="eastAsia"/>
          <w:sz w:val="24"/>
          <w:szCs w:val="24"/>
        </w:rPr>
        <w:t>导论</w:t>
      </w:r>
      <w:r>
        <w:rPr>
          <w:rFonts w:asciiTheme="minorEastAsia" w:hAnsiTheme="minorEastAsia" w:cs="Times New Roman" w:hint="eastAsia"/>
          <w:sz w:val="24"/>
          <w:szCs w:val="24"/>
        </w:rPr>
        <w:t>/</w:t>
      </w:r>
      <w:r>
        <w:rPr>
          <w:rFonts w:asciiTheme="minorEastAsia" w:hAnsiTheme="minorEastAsia" w:cs="Times New Roman" w:hint="eastAsia"/>
          <w:sz w:val="24"/>
          <w:szCs w:val="24"/>
        </w:rPr>
        <w:t>绪论</w:t>
      </w:r>
      <w:r>
        <w:rPr>
          <w:rFonts w:asciiTheme="minorEastAsia" w:hAnsiTheme="minorEastAsia" w:cs="Times New Roman" w:hint="eastAsia"/>
          <w:sz w:val="24"/>
          <w:szCs w:val="24"/>
        </w:rPr>
        <w:t>/</w:t>
      </w:r>
      <w:r>
        <w:rPr>
          <w:rFonts w:asciiTheme="minorEastAsia" w:hAnsiTheme="minorEastAsia" w:cs="Times New Roman"/>
          <w:sz w:val="24"/>
          <w:szCs w:val="24"/>
        </w:rPr>
        <w:t>引言</w:t>
      </w:r>
      <w:r>
        <w:rPr>
          <w:rFonts w:asciiTheme="minorEastAsia" w:hAnsiTheme="minorEastAsia" w:cs="Times New Roman" w:hint="eastAsia"/>
          <w:sz w:val="24"/>
          <w:szCs w:val="24"/>
        </w:rPr>
        <w:t>；（</w:t>
      </w:r>
      <w:r>
        <w:rPr>
          <w:rFonts w:asciiTheme="minorEastAsia" w:hAnsiTheme="minorEastAsia" w:cs="Times New Roman" w:hint="eastAsia"/>
          <w:sz w:val="24"/>
          <w:szCs w:val="24"/>
        </w:rPr>
        <w:t>2</w:t>
      </w:r>
      <w:r>
        <w:rPr>
          <w:rFonts w:asciiTheme="minorEastAsia" w:hAnsiTheme="minorEastAsia" w:cs="Times New Roman" w:hint="eastAsia"/>
          <w:sz w:val="24"/>
          <w:szCs w:val="24"/>
        </w:rPr>
        <w:t>）</w:t>
      </w:r>
      <w:r>
        <w:rPr>
          <w:rFonts w:asciiTheme="minorEastAsia" w:hAnsiTheme="minorEastAsia" w:cs="Times New Roman" w:hint="eastAsia"/>
          <w:sz w:val="24"/>
          <w:szCs w:val="24"/>
        </w:rPr>
        <w:t>论文主体</w:t>
      </w:r>
      <w:r>
        <w:rPr>
          <w:rFonts w:asciiTheme="minorEastAsia" w:hAnsiTheme="minorEastAsia" w:cs="Times New Roman" w:hint="eastAsia"/>
          <w:sz w:val="24"/>
          <w:szCs w:val="24"/>
        </w:rPr>
        <w:t>的各个部分或章节；（</w:t>
      </w:r>
      <w:r>
        <w:rPr>
          <w:rFonts w:asciiTheme="minorEastAsia" w:hAnsiTheme="minorEastAsia" w:cs="Times New Roman" w:hint="eastAsia"/>
          <w:sz w:val="24"/>
          <w:szCs w:val="24"/>
        </w:rPr>
        <w:t>3</w:t>
      </w:r>
      <w:r>
        <w:rPr>
          <w:rFonts w:asciiTheme="minorEastAsia" w:hAnsiTheme="minorEastAsia" w:cs="Times New Roman" w:hint="eastAsia"/>
          <w:sz w:val="24"/>
          <w:szCs w:val="24"/>
        </w:rPr>
        <w:t>）</w:t>
      </w:r>
      <w:r>
        <w:rPr>
          <w:rFonts w:asciiTheme="minorEastAsia" w:hAnsiTheme="minorEastAsia" w:cs="Times New Roman"/>
          <w:sz w:val="24"/>
          <w:szCs w:val="24"/>
        </w:rPr>
        <w:t>结论。其书写层次要清楚。章节的序号按层次划分，层次的划分应科学合理，清晰分明，有内在关联与逻辑。每章应另起一页，不能与上一章连续</w:t>
      </w:r>
      <w:r>
        <w:rPr>
          <w:rFonts w:asciiTheme="minorEastAsia" w:hAnsiTheme="minorEastAsia" w:cs="Times New Roman"/>
          <w:sz w:val="24"/>
          <w:szCs w:val="24"/>
        </w:rPr>
        <w:lastRenderedPageBreak/>
        <w:t>排版。</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正文的具体部分如下所述：</w:t>
      </w:r>
    </w:p>
    <w:p w:rsidR="00383B76" w:rsidRDefault="0038309A">
      <w:pPr>
        <w:spacing w:before="240" w:after="120" w:line="400" w:lineRule="exact"/>
        <w:ind w:firstLineChars="200" w:firstLine="480"/>
        <w:rPr>
          <w:rFonts w:ascii="黑体" w:eastAsia="黑体" w:hAnsi="黑体" w:cs="Times New Roman"/>
          <w:sz w:val="24"/>
          <w:szCs w:val="24"/>
        </w:rPr>
      </w:pPr>
      <w:r>
        <w:rPr>
          <w:rFonts w:ascii="黑体" w:eastAsia="黑体" w:hAnsi="黑体" w:cs="Times New Roman" w:hint="eastAsia"/>
          <w:sz w:val="24"/>
          <w:szCs w:val="24"/>
        </w:rPr>
        <w:t>1.</w:t>
      </w:r>
      <w:r>
        <w:rPr>
          <w:rFonts w:ascii="黑体" w:eastAsia="黑体" w:hAnsi="黑体" w:cs="Times New Roman" w:hint="eastAsia"/>
          <w:sz w:val="24"/>
          <w:szCs w:val="24"/>
        </w:rPr>
        <w:t>导论</w:t>
      </w:r>
      <w:r>
        <w:rPr>
          <w:rFonts w:ascii="黑体" w:eastAsia="黑体" w:hAnsi="黑体" w:cs="Times New Roman" w:hint="eastAsia"/>
          <w:sz w:val="24"/>
          <w:szCs w:val="24"/>
        </w:rPr>
        <w:t>/</w:t>
      </w:r>
      <w:r>
        <w:rPr>
          <w:rFonts w:ascii="黑体" w:eastAsia="黑体" w:hAnsi="黑体" w:cs="Times New Roman" w:hint="eastAsia"/>
          <w:sz w:val="24"/>
          <w:szCs w:val="24"/>
        </w:rPr>
        <w:t>绪论</w:t>
      </w:r>
      <w:r>
        <w:rPr>
          <w:rFonts w:ascii="黑体" w:eastAsia="黑体" w:hAnsi="黑体" w:cs="Times New Roman" w:hint="eastAsia"/>
          <w:sz w:val="24"/>
          <w:szCs w:val="24"/>
        </w:rPr>
        <w:t>/</w:t>
      </w:r>
      <w:r>
        <w:rPr>
          <w:rFonts w:ascii="黑体" w:eastAsia="黑体" w:hAnsi="黑体" w:cs="Times New Roman" w:hint="eastAsia"/>
          <w:sz w:val="24"/>
          <w:szCs w:val="24"/>
        </w:rPr>
        <w:t>引言</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hint="eastAsia"/>
          <w:sz w:val="24"/>
          <w:szCs w:val="24"/>
        </w:rPr>
        <w:t>1</w:t>
      </w:r>
      <w:r>
        <w:rPr>
          <w:rFonts w:asciiTheme="minorEastAsia" w:hAnsiTheme="minorEastAsia" w:cs="Times New Roman" w:hint="eastAsia"/>
          <w:sz w:val="24"/>
          <w:szCs w:val="24"/>
        </w:rPr>
        <w:t>）本科</w:t>
      </w:r>
      <w:r>
        <w:rPr>
          <w:rFonts w:asciiTheme="minorEastAsia" w:hAnsiTheme="minorEastAsia" w:cs="Times New Roman" w:hint="eastAsia"/>
          <w:sz w:val="24"/>
          <w:szCs w:val="24"/>
        </w:rPr>
        <w:t>/</w:t>
      </w:r>
      <w:r>
        <w:rPr>
          <w:rFonts w:asciiTheme="minorEastAsia" w:hAnsiTheme="minorEastAsia" w:cs="Times New Roman" w:hint="eastAsia"/>
          <w:sz w:val="24"/>
          <w:szCs w:val="24"/>
        </w:rPr>
        <w:t>硕士论文</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一篇学位论文的引言，大致包含如下几个部分：</w:t>
      </w:r>
      <w:r>
        <w:rPr>
          <w:rFonts w:asciiTheme="minorEastAsia" w:hAnsiTheme="minorEastAsia" w:cs="Times New Roman" w:hint="eastAsia"/>
          <w:sz w:val="24"/>
          <w:szCs w:val="24"/>
        </w:rPr>
        <w:t>1</w:t>
      </w:r>
      <w:r>
        <w:rPr>
          <w:rFonts w:asciiTheme="minorEastAsia" w:hAnsiTheme="minorEastAsia" w:cs="Times New Roman" w:hint="eastAsia"/>
          <w:sz w:val="24"/>
          <w:szCs w:val="24"/>
        </w:rPr>
        <w:t>、问题的提出；</w:t>
      </w:r>
      <w:r>
        <w:rPr>
          <w:rFonts w:asciiTheme="minorEastAsia" w:hAnsiTheme="minorEastAsia" w:cs="Times New Roman" w:hint="eastAsia"/>
          <w:sz w:val="24"/>
          <w:szCs w:val="24"/>
        </w:rPr>
        <w:t>2</w:t>
      </w:r>
      <w:r>
        <w:rPr>
          <w:rFonts w:asciiTheme="minorEastAsia" w:hAnsiTheme="minorEastAsia" w:cs="Times New Roman" w:hint="eastAsia"/>
          <w:sz w:val="24"/>
          <w:szCs w:val="24"/>
        </w:rPr>
        <w:t>、选题背景及意义；</w:t>
      </w:r>
      <w:r>
        <w:rPr>
          <w:rFonts w:asciiTheme="minorEastAsia" w:hAnsiTheme="minorEastAsia" w:cs="Times New Roman" w:hint="eastAsia"/>
          <w:sz w:val="24"/>
          <w:szCs w:val="24"/>
        </w:rPr>
        <w:t>3</w:t>
      </w:r>
      <w:r>
        <w:rPr>
          <w:rFonts w:asciiTheme="minorEastAsia" w:hAnsiTheme="minorEastAsia" w:cs="Times New Roman" w:hint="eastAsia"/>
          <w:sz w:val="24"/>
          <w:szCs w:val="24"/>
        </w:rPr>
        <w:t>、文献综述；</w:t>
      </w:r>
      <w:r>
        <w:rPr>
          <w:rFonts w:asciiTheme="minorEastAsia" w:hAnsiTheme="minorEastAsia" w:cs="Times New Roman" w:hint="eastAsia"/>
          <w:sz w:val="24"/>
          <w:szCs w:val="24"/>
        </w:rPr>
        <w:t>4</w:t>
      </w:r>
      <w:r>
        <w:rPr>
          <w:rFonts w:asciiTheme="minorEastAsia" w:hAnsiTheme="minorEastAsia" w:cs="Times New Roman" w:hint="eastAsia"/>
          <w:sz w:val="24"/>
          <w:szCs w:val="24"/>
        </w:rPr>
        <w:t>、研究方法；</w:t>
      </w:r>
      <w:r>
        <w:rPr>
          <w:rFonts w:asciiTheme="minorEastAsia" w:hAnsiTheme="minorEastAsia" w:cs="Times New Roman" w:hint="eastAsia"/>
          <w:sz w:val="24"/>
          <w:szCs w:val="24"/>
        </w:rPr>
        <w:t>5</w:t>
      </w:r>
      <w:r>
        <w:rPr>
          <w:rFonts w:asciiTheme="minorEastAsia" w:hAnsiTheme="minorEastAsia" w:cs="Times New Roman" w:hint="eastAsia"/>
          <w:sz w:val="24"/>
          <w:szCs w:val="24"/>
        </w:rPr>
        <w:t>、论文结构安排。</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首先，问题的提出：讲清所研究的问题“是什么”。</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其次，选题背景及意义：讲清为什么选择这个题目来研究，即阐述该研究对法学学科发展的贡献、对现实生活的理论价值与意义等。</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其三，文献综述：对本研究主题范围内的文献进行详尽的综合述评，“述”的同时一定要有“评”，指出现有研究成果的不足，讲出自己的改进思路。</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其四，研究方法：讲清论文所使用的科学研究方法。</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其五，论文结构安排：介绍本论文的写作结构安排及其内在逻辑。</w:t>
      </w:r>
    </w:p>
    <w:p w:rsidR="00383B76" w:rsidRDefault="0038309A">
      <w:pPr>
        <w:spacing w:line="360" w:lineRule="auto"/>
        <w:ind w:firstLineChars="200" w:firstLine="480"/>
        <w:outlineLvl w:val="0"/>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hint="eastAsia"/>
          <w:sz w:val="24"/>
          <w:szCs w:val="24"/>
        </w:rPr>
        <w:t>2</w:t>
      </w:r>
      <w:r>
        <w:rPr>
          <w:rFonts w:asciiTheme="minorEastAsia" w:hAnsiTheme="minorEastAsia" w:cs="Times New Roman" w:hint="eastAsia"/>
          <w:sz w:val="24"/>
          <w:szCs w:val="24"/>
        </w:rPr>
        <w:t>）博士论文</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对</w:t>
      </w:r>
      <w:r>
        <w:rPr>
          <w:rFonts w:asciiTheme="minorEastAsia" w:hAnsiTheme="minorEastAsia" w:cs="Times New Roman" w:hint="eastAsia"/>
          <w:sz w:val="24"/>
          <w:szCs w:val="24"/>
        </w:rPr>
        <w:t>博士论文</w:t>
      </w:r>
      <w:r>
        <w:rPr>
          <w:rFonts w:asciiTheme="minorEastAsia" w:hAnsiTheme="minorEastAsia" w:cs="Times New Roman" w:hint="eastAsia"/>
          <w:sz w:val="24"/>
          <w:szCs w:val="24"/>
        </w:rPr>
        <w:t>绪论或引言的要求</w:t>
      </w:r>
      <w:r>
        <w:rPr>
          <w:rFonts w:asciiTheme="minorEastAsia" w:hAnsiTheme="minorEastAsia" w:cs="Times New Roman" w:hint="eastAsia"/>
          <w:sz w:val="24"/>
          <w:szCs w:val="24"/>
        </w:rPr>
        <w:t>更高。博士</w:t>
      </w:r>
      <w:r>
        <w:rPr>
          <w:rFonts w:asciiTheme="minorEastAsia" w:hAnsiTheme="minorEastAsia" w:cs="Times New Roman"/>
          <w:sz w:val="24"/>
          <w:szCs w:val="24"/>
        </w:rPr>
        <w:t>论文中所</w:t>
      </w:r>
      <w:r>
        <w:rPr>
          <w:rFonts w:asciiTheme="minorEastAsia" w:hAnsiTheme="minorEastAsia" w:cs="Times New Roman"/>
          <w:sz w:val="24"/>
          <w:szCs w:val="24"/>
        </w:rPr>
        <w:t>包含得</w:t>
      </w:r>
      <w:r>
        <w:rPr>
          <w:rFonts w:asciiTheme="minorEastAsia" w:hAnsiTheme="minorEastAsia" w:cs="Times New Roman"/>
          <w:sz w:val="24"/>
          <w:szCs w:val="24"/>
        </w:rPr>
        <w:t>绪论部分，</w:t>
      </w:r>
      <w:r>
        <w:rPr>
          <w:rFonts w:asciiTheme="minorEastAsia" w:hAnsiTheme="minorEastAsia" w:cs="Times New Roman"/>
          <w:sz w:val="24"/>
          <w:szCs w:val="24"/>
        </w:rPr>
        <w:t>应当</w:t>
      </w:r>
      <w:r>
        <w:rPr>
          <w:rFonts w:asciiTheme="minorEastAsia" w:hAnsiTheme="minorEastAsia" w:cs="Times New Roman" w:hint="eastAsia"/>
          <w:sz w:val="24"/>
          <w:szCs w:val="24"/>
        </w:rPr>
        <w:t>展示</w:t>
      </w:r>
      <w:r>
        <w:rPr>
          <w:rFonts w:asciiTheme="minorEastAsia" w:hAnsiTheme="minorEastAsia" w:cs="Times New Roman"/>
          <w:sz w:val="24"/>
          <w:szCs w:val="24"/>
        </w:rPr>
        <w:t>选题的背景和意义、研究综述、研究方法、论文框架等内容。</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博士论文的选题可以分为基础理论型选题和应用型选题。论文选题应具有前瞻性和开创性。选题涉及交叉学科的，应当重点突出法学学科特色。</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博士论文的研究综述应当在对选题进行合理论证的基础上，通过历史回顾和对已有研究的综合评述以及理论分析等，客观地评价本选题方向已有的研究成果，指出其贡献和不足，证明论文选题所研究的问题尚未解答，确定论文的研究将对解决社会发展中的理论问题和现实问题发挥重要作用。</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博士论文的绪论应当对研究方法和研究过程进行陈述。</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博士论文绪论应当简要</w:t>
      </w:r>
      <w:r>
        <w:rPr>
          <w:rFonts w:asciiTheme="minorEastAsia" w:hAnsiTheme="minorEastAsia" w:cs="Times New Roman" w:hint="eastAsia"/>
          <w:sz w:val="24"/>
          <w:szCs w:val="24"/>
        </w:rPr>
        <w:t>就论文的整体框架进行说明，介绍论文涉及的范围以及该论文在已有的基础上所解决的问题。</w:t>
      </w:r>
    </w:p>
    <w:p w:rsidR="00383B76" w:rsidRDefault="0038309A">
      <w:pPr>
        <w:spacing w:before="240" w:after="120" w:line="400" w:lineRule="exact"/>
        <w:ind w:firstLineChars="200" w:firstLine="480"/>
        <w:outlineLvl w:val="0"/>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b/>
          <w:bCs/>
          <w:sz w:val="24"/>
          <w:szCs w:val="24"/>
        </w:rPr>
        <w:t>论文主体</w:t>
      </w:r>
      <w:r>
        <w:rPr>
          <w:rFonts w:ascii="黑体" w:eastAsia="黑体" w:hAnsi="黑体" w:cs="黑体" w:hint="eastAsia"/>
          <w:b/>
          <w:bCs/>
          <w:sz w:val="24"/>
          <w:szCs w:val="24"/>
        </w:rPr>
        <w:t>的各个部分或章节</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本部分是论文作者的研究内容，不能将他人研究成果不加区分地掺和进来。已经在引言的文献综述部分讲过的内容，这里不需要再重复。</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各部分之间要存在有机联系，符合逻辑顺序，切忌简单拼凑。</w:t>
      </w:r>
    </w:p>
    <w:p w:rsidR="0038309A" w:rsidRDefault="0038309A" w:rsidP="0038309A">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（1）本科/硕士论文</w:t>
      </w:r>
    </w:p>
    <w:p w:rsidR="0038309A" w:rsidRDefault="0038309A" w:rsidP="0038309A">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本科、硕士论文不分章节，直接列一、二、三、……等标题级别。</w:t>
      </w:r>
    </w:p>
    <w:p w:rsidR="0038309A" w:rsidRDefault="0038309A" w:rsidP="0038309A">
      <w:pPr>
        <w:spacing w:line="360" w:lineRule="auto"/>
        <w:ind w:firstLineChars="200" w:firstLine="480"/>
        <w:outlineLvl w:val="0"/>
        <w:rPr>
          <w:rFonts w:asciiTheme="minorEastAsia" w:hAnsiTheme="minorEastAsia" w:cs="Times New Roman"/>
          <w:sz w:val="24"/>
          <w:szCs w:val="24"/>
        </w:rPr>
      </w:pPr>
      <w:r>
        <w:rPr>
          <w:rFonts w:asciiTheme="minorEastAsia" w:hAnsiTheme="minorEastAsia" w:cs="Times New Roman" w:hint="eastAsia"/>
          <w:sz w:val="24"/>
          <w:szCs w:val="24"/>
        </w:rPr>
        <w:t>（2）博士论文</w:t>
      </w:r>
    </w:p>
    <w:p w:rsidR="0038309A" w:rsidRDefault="0038309A" w:rsidP="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博士论文分章节，在节之下分</w:t>
      </w:r>
      <w:r>
        <w:rPr>
          <w:rFonts w:asciiTheme="minorEastAsia" w:hAnsiTheme="minorEastAsia" w:cs="Times New Roman" w:hint="eastAsia"/>
          <w:sz w:val="24"/>
          <w:szCs w:val="24"/>
        </w:rPr>
        <w:t>列一、二、三、……等标题级别。</w:t>
      </w:r>
    </w:p>
    <w:p w:rsidR="00383B76" w:rsidRDefault="0038309A">
      <w:pPr>
        <w:spacing w:before="240" w:after="120" w:line="400" w:lineRule="exact"/>
        <w:ind w:firstLineChars="200" w:firstLine="480"/>
        <w:outlineLvl w:val="0"/>
        <w:rPr>
          <w:rFonts w:ascii="黑体" w:eastAsia="黑体" w:hAnsi="黑体" w:cs="Times New Roman"/>
          <w:sz w:val="24"/>
          <w:szCs w:val="24"/>
        </w:rPr>
      </w:pPr>
      <w:r>
        <w:rPr>
          <w:rFonts w:ascii="黑体" w:eastAsia="黑体" w:hAnsi="黑体" w:cs="Times New Roman" w:hint="eastAsia"/>
          <w:sz w:val="24"/>
          <w:szCs w:val="24"/>
        </w:rPr>
        <w:t>3.</w:t>
      </w:r>
      <w:r>
        <w:rPr>
          <w:rFonts w:ascii="黑体" w:eastAsia="黑体" w:hAnsi="黑体" w:cs="Times New Roman" w:hint="eastAsia"/>
          <w:sz w:val="24"/>
          <w:szCs w:val="24"/>
        </w:rPr>
        <w:t>结论部分</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结论是对论文主要研究结果、论点的提炼与概括，应准确、简明，完整，有条理，使人看后就能全面了解论文的意义、目的和工作内容。主要阐述自己的创造性工作及所取得的研究成果在本学术领域中的地位、作用和意义。同时，要严</w:t>
      </w:r>
      <w:r>
        <w:rPr>
          <w:rFonts w:asciiTheme="minorEastAsia" w:hAnsiTheme="minorEastAsia" w:cs="Times New Roman" w:hint="eastAsia"/>
          <w:sz w:val="24"/>
          <w:szCs w:val="24"/>
        </w:rPr>
        <w:t>格区分自己取得的成果与导师及他人的科研工作成果。</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在评价自己的工作时，要实事求是，除非有足够的证据表明自己的研究是“首次”的，“领先”的，“填补空白”的，否则应避免使用这些或类似词语。</w:t>
      </w:r>
    </w:p>
    <w:p w:rsidR="00383B76" w:rsidRDefault="0038309A">
      <w:pPr>
        <w:spacing w:before="240" w:after="120" w:line="400" w:lineRule="exact"/>
        <w:ind w:firstLineChars="200" w:firstLine="520"/>
        <w:outlineLvl w:val="0"/>
        <w:rPr>
          <w:rFonts w:ascii="黑体" w:eastAsia="黑体" w:hAnsi="黑体" w:cs="Times New Roman"/>
          <w:sz w:val="26"/>
          <w:szCs w:val="26"/>
        </w:rPr>
      </w:pPr>
      <w:r>
        <w:rPr>
          <w:rFonts w:ascii="黑体" w:eastAsia="黑体" w:hAnsi="黑体" w:cs="Times New Roman" w:hint="eastAsia"/>
          <w:sz w:val="26"/>
          <w:szCs w:val="26"/>
        </w:rPr>
        <w:t>（二）</w:t>
      </w:r>
      <w:r>
        <w:rPr>
          <w:rFonts w:ascii="黑体" w:eastAsia="黑体" w:hAnsi="黑体" w:cs="Times New Roman"/>
          <w:sz w:val="26"/>
          <w:szCs w:val="26"/>
        </w:rPr>
        <w:t>标题</w:t>
      </w:r>
      <w:r>
        <w:rPr>
          <w:rFonts w:ascii="黑体" w:eastAsia="黑体" w:hAnsi="黑体" w:cs="Times New Roman" w:hint="eastAsia"/>
          <w:sz w:val="26"/>
          <w:szCs w:val="26"/>
        </w:rPr>
        <w:t>的要求</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章节的序号按层次划分，层次的划分应科学合理，清晰分明，有内在关联与逻辑。相同级别层次划分使用的序列号要采用同一系列的序号或字符，序号与标题间要空一个汉字的位置。每章应另起一页，不能与上一章连续排版。</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学位论文的章节划分一般不使用阿拉伯数字，如果学位论文层次结构较为复杂，从三级标题开始，标题的划分也可采用阿拉伯数字连续编排，用“</w:t>
      </w:r>
      <w:r>
        <w:rPr>
          <w:rFonts w:asciiTheme="minorEastAsia" w:hAnsiTheme="minorEastAsia" w:cs="Times New Roman" w:hint="eastAsia"/>
          <w:sz w:val="24"/>
          <w:szCs w:val="24"/>
        </w:rPr>
        <w:t>.</w:t>
      </w:r>
      <w:r>
        <w:rPr>
          <w:rFonts w:asciiTheme="minorEastAsia" w:hAnsiTheme="minorEastAsia" w:cs="Times New Roman" w:hint="eastAsia"/>
          <w:sz w:val="24"/>
          <w:szCs w:val="24"/>
        </w:rPr>
        <w:t>”相隔。标题之后不加标点。大标题和一级标题应当居中排列，与相关内容空一行，其余标题左起空两格排列。</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一般情况下，标题等级不宜超过五级。</w:t>
      </w:r>
    </w:p>
    <w:p w:rsidR="00383B76" w:rsidRDefault="0038309A">
      <w:pPr>
        <w:spacing w:before="240" w:after="120" w:line="400" w:lineRule="exact"/>
        <w:ind w:firstLineChars="200" w:firstLine="480"/>
        <w:rPr>
          <w:rFonts w:ascii="黑体" w:eastAsia="黑体" w:hAnsi="黑体" w:cs="黑体"/>
          <w:sz w:val="24"/>
          <w:szCs w:val="24"/>
        </w:rPr>
      </w:pPr>
      <w:r>
        <w:rPr>
          <w:rFonts w:ascii="黑体" w:eastAsia="黑体" w:hAnsi="黑体" w:cs="黑体" w:hint="eastAsia"/>
          <w:sz w:val="24"/>
          <w:szCs w:val="24"/>
        </w:rPr>
        <w:t>1.</w:t>
      </w:r>
      <w:r>
        <w:rPr>
          <w:rFonts w:ascii="黑体" w:eastAsia="黑体" w:hAnsi="黑体" w:cs="黑体" w:hint="eastAsia"/>
          <w:sz w:val="24"/>
          <w:szCs w:val="24"/>
        </w:rPr>
        <w:t>博士论文的标题格式要求</w:t>
      </w:r>
    </w:p>
    <w:p w:rsidR="00383B76" w:rsidRDefault="0038309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大标题</w:t>
      </w:r>
      <w:r>
        <w:rPr>
          <w:rFonts w:ascii="宋体" w:eastAsia="宋体" w:hAnsi="宋体" w:cs="宋体" w:hint="eastAsia"/>
          <w:sz w:val="24"/>
          <w:szCs w:val="24"/>
        </w:rPr>
        <w:t>（</w:t>
      </w:r>
      <w:r>
        <w:rPr>
          <w:rFonts w:ascii="宋体" w:eastAsia="宋体" w:hAnsi="宋体" w:cs="宋体" w:hint="eastAsia"/>
          <w:sz w:val="24"/>
          <w:szCs w:val="24"/>
        </w:rPr>
        <w:t>章标题</w:t>
      </w:r>
      <w:r>
        <w:rPr>
          <w:rFonts w:ascii="宋体" w:eastAsia="宋体" w:hAnsi="宋体" w:cs="宋体" w:hint="eastAsia"/>
          <w:sz w:val="24"/>
          <w:szCs w:val="24"/>
        </w:rPr>
        <w:t>）</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例如：</w:t>
      </w:r>
      <w:r>
        <w:rPr>
          <w:rFonts w:asciiTheme="minorEastAsia" w:hAnsiTheme="minorEastAsia" w:cs="Times New Roman" w:hint="eastAsia"/>
          <w:sz w:val="24"/>
          <w:szCs w:val="24"/>
        </w:rPr>
        <w:t>导论</w:t>
      </w:r>
      <w:r>
        <w:rPr>
          <w:rFonts w:asciiTheme="minorEastAsia" w:hAnsiTheme="minorEastAsia" w:cs="Times New Roman" w:hint="eastAsia"/>
          <w:sz w:val="24"/>
          <w:szCs w:val="24"/>
        </w:rPr>
        <w:t>，</w:t>
      </w:r>
      <w:r>
        <w:rPr>
          <w:rFonts w:asciiTheme="minorEastAsia" w:hAnsiTheme="minorEastAsia" w:cs="Times New Roman"/>
          <w:sz w:val="24"/>
          <w:szCs w:val="24"/>
        </w:rPr>
        <w:t>第一章</w:t>
      </w:r>
      <w:r>
        <w:rPr>
          <w:rFonts w:asciiTheme="minorEastAsia" w:hAnsiTheme="minorEastAsia" w:cs="Times New Roman" w:hint="eastAsia"/>
          <w:sz w:val="24"/>
          <w:szCs w:val="24"/>
        </w:rPr>
        <w:t>，第二章</w:t>
      </w:r>
      <w:r>
        <w:rPr>
          <w:rFonts w:asciiTheme="minorEastAsia" w:hAnsiTheme="minorEastAsia" w:cs="Times New Roman"/>
          <w:sz w:val="24"/>
          <w:szCs w:val="24"/>
        </w:rPr>
        <w:t>……</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序号与章节标题之间空一个汉字符。采用宋体</w:t>
      </w:r>
      <w:r>
        <w:rPr>
          <w:rFonts w:asciiTheme="minorEastAsia" w:hAnsiTheme="minorEastAsia" w:cs="Times New Roman" w:hint="eastAsia"/>
          <w:sz w:val="24"/>
          <w:szCs w:val="24"/>
        </w:rPr>
        <w:t>小</w:t>
      </w:r>
      <w:r>
        <w:rPr>
          <w:rFonts w:asciiTheme="minorEastAsia" w:hAnsiTheme="minorEastAsia" w:cs="Times New Roman" w:hint="eastAsia"/>
          <w:sz w:val="24"/>
          <w:szCs w:val="24"/>
        </w:rPr>
        <w:t>三号字，加粗，居中书写，段前空</w:t>
      </w:r>
      <w:r>
        <w:rPr>
          <w:rFonts w:asciiTheme="minorEastAsia" w:hAnsiTheme="minorEastAsia" w:cs="Times New Roman" w:hint="eastAsia"/>
          <w:sz w:val="24"/>
          <w:szCs w:val="24"/>
        </w:rPr>
        <w:t>1</w:t>
      </w:r>
      <w:r>
        <w:rPr>
          <w:rFonts w:asciiTheme="minorEastAsia" w:hAnsiTheme="minorEastAsia" w:cs="Times New Roman" w:hint="eastAsia"/>
          <w:sz w:val="24"/>
          <w:szCs w:val="24"/>
        </w:rPr>
        <w:t>行，段后空</w:t>
      </w:r>
      <w:r>
        <w:rPr>
          <w:rFonts w:asciiTheme="minorEastAsia" w:hAnsiTheme="minorEastAsia" w:cs="Times New Roman" w:hint="eastAsia"/>
          <w:sz w:val="24"/>
          <w:szCs w:val="24"/>
        </w:rPr>
        <w:t>1</w:t>
      </w:r>
      <w:r>
        <w:rPr>
          <w:rFonts w:asciiTheme="minorEastAsia" w:hAnsiTheme="minorEastAsia" w:cs="Times New Roman" w:hint="eastAsia"/>
          <w:sz w:val="24"/>
          <w:szCs w:val="24"/>
        </w:rPr>
        <w:t>行，</w:t>
      </w:r>
      <w:r>
        <w:rPr>
          <w:rFonts w:asciiTheme="minorEastAsia" w:hAnsiTheme="minorEastAsia" w:cs="Times New Roman" w:hint="eastAsia"/>
          <w:sz w:val="24"/>
          <w:szCs w:val="24"/>
        </w:rPr>
        <w:t>1.5</w:t>
      </w:r>
      <w:r>
        <w:rPr>
          <w:rFonts w:asciiTheme="minorEastAsia" w:hAnsiTheme="minorEastAsia" w:cs="Times New Roman" w:hint="eastAsia"/>
          <w:sz w:val="24"/>
          <w:szCs w:val="24"/>
        </w:rPr>
        <w:t>倍行距。</w:t>
      </w:r>
      <w:r>
        <w:rPr>
          <w:rFonts w:asciiTheme="minorEastAsia" w:hAnsiTheme="minorEastAsia" w:cs="Times New Roman" w:hint="eastAsia"/>
          <w:sz w:val="24"/>
          <w:szCs w:val="24"/>
        </w:rPr>
        <w:t>没有特别说明的论文其他部分</w:t>
      </w:r>
      <w:r>
        <w:rPr>
          <w:rFonts w:asciiTheme="minorEastAsia" w:hAnsiTheme="minorEastAsia" w:cs="Times New Roman" w:hint="eastAsia"/>
          <w:sz w:val="24"/>
          <w:szCs w:val="24"/>
        </w:rPr>
        <w:t>的标题也使用上述格式</w:t>
      </w:r>
      <w:r>
        <w:rPr>
          <w:rFonts w:asciiTheme="minorEastAsia" w:hAnsiTheme="minorEastAsia" w:cs="Times New Roman" w:hint="eastAsia"/>
          <w:sz w:val="24"/>
          <w:szCs w:val="24"/>
        </w:rPr>
        <w:t>。</w:t>
      </w:r>
    </w:p>
    <w:p w:rsidR="00383B76" w:rsidRDefault="0038309A">
      <w:pPr>
        <w:spacing w:line="360" w:lineRule="auto"/>
        <w:ind w:firstLine="420"/>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hint="eastAsia"/>
          <w:sz w:val="24"/>
          <w:szCs w:val="24"/>
        </w:rPr>
        <w:t>2</w:t>
      </w:r>
      <w:r>
        <w:rPr>
          <w:rFonts w:asciiTheme="minorEastAsia" w:hAnsiTheme="minorEastAsia" w:cs="Times New Roman" w:hint="eastAsia"/>
          <w:sz w:val="24"/>
          <w:szCs w:val="24"/>
        </w:rPr>
        <w:t>）</w:t>
      </w:r>
      <w:r>
        <w:rPr>
          <w:rFonts w:asciiTheme="minorEastAsia" w:hAnsiTheme="minorEastAsia" w:cs="Times New Roman" w:hint="eastAsia"/>
          <w:sz w:val="24"/>
          <w:szCs w:val="24"/>
        </w:rPr>
        <w:t>节标题</w:t>
      </w:r>
    </w:p>
    <w:p w:rsidR="00383B76" w:rsidRDefault="0038309A">
      <w:pPr>
        <w:spacing w:line="360" w:lineRule="auto"/>
        <w:ind w:firstLine="420"/>
        <w:rPr>
          <w:rFonts w:asciiTheme="minorEastAsia" w:hAnsiTheme="minorEastAsia" w:cs="Times New Roman"/>
          <w:sz w:val="24"/>
          <w:szCs w:val="24"/>
        </w:rPr>
      </w:pPr>
      <w:r>
        <w:rPr>
          <w:rFonts w:asciiTheme="minorEastAsia" w:hAnsiTheme="minorEastAsia" w:cs="Times New Roman"/>
          <w:sz w:val="24"/>
          <w:szCs w:val="24"/>
        </w:rPr>
        <w:lastRenderedPageBreak/>
        <w:t>例如：</w:t>
      </w:r>
      <w:r>
        <w:rPr>
          <w:rFonts w:asciiTheme="minorEastAsia" w:hAnsiTheme="minorEastAsia" w:cs="Times New Roman" w:hint="eastAsia"/>
          <w:sz w:val="24"/>
          <w:szCs w:val="24"/>
        </w:rPr>
        <w:t>“</w:t>
      </w:r>
      <w:r>
        <w:rPr>
          <w:rFonts w:asciiTheme="minorEastAsia" w:hAnsiTheme="minorEastAsia" w:cs="Times New Roman" w:hint="eastAsia"/>
          <w:sz w:val="24"/>
          <w:szCs w:val="24"/>
        </w:rPr>
        <w:t>第一节</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海洋自由</w:t>
      </w:r>
      <w:r>
        <w:rPr>
          <w:rFonts w:asciiTheme="minorEastAsia" w:hAnsiTheme="minorEastAsia" w:cs="Times New Roman"/>
          <w:sz w:val="24"/>
          <w:szCs w:val="24"/>
        </w:rPr>
        <w:t>的历史发展</w:t>
      </w:r>
      <w:r>
        <w:rPr>
          <w:rFonts w:asciiTheme="minorEastAsia" w:hAnsiTheme="minorEastAsia" w:cs="Times New Roman" w:hint="eastAsia"/>
          <w:sz w:val="24"/>
          <w:szCs w:val="24"/>
        </w:rPr>
        <w:t>”，“</w:t>
      </w:r>
      <w:r>
        <w:rPr>
          <w:rFonts w:asciiTheme="minorEastAsia" w:hAnsiTheme="minorEastAsia" w:cs="Times New Roman" w:hint="eastAsia"/>
          <w:sz w:val="24"/>
          <w:szCs w:val="24"/>
        </w:rPr>
        <w:t>第二节</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海洋自由的国际法基础”，</w:t>
      </w:r>
      <w:r>
        <w:rPr>
          <w:rFonts w:asciiTheme="minorEastAsia" w:hAnsiTheme="minorEastAsia" w:cs="Times New Roman"/>
          <w:sz w:val="24"/>
          <w:szCs w:val="24"/>
        </w:rPr>
        <w:t>……</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节标题序号与标题名之间空一个汉字符。采用宋体四号字，加粗，居中书写，行距为</w:t>
      </w:r>
      <w:r>
        <w:rPr>
          <w:rFonts w:asciiTheme="minorEastAsia" w:hAnsiTheme="minorEastAsia" w:cs="Times New Roman" w:hint="eastAsia"/>
          <w:sz w:val="24"/>
          <w:szCs w:val="24"/>
        </w:rPr>
        <w:t>1.5</w:t>
      </w:r>
      <w:r>
        <w:rPr>
          <w:rFonts w:asciiTheme="minorEastAsia" w:hAnsiTheme="minorEastAsia" w:cs="Times New Roman" w:hint="eastAsia"/>
          <w:sz w:val="24"/>
          <w:szCs w:val="24"/>
        </w:rPr>
        <w:t>倍，段前</w:t>
      </w:r>
      <w:r>
        <w:rPr>
          <w:rFonts w:asciiTheme="minorEastAsia" w:hAnsiTheme="minorEastAsia" w:cs="Times New Roman" w:hint="eastAsia"/>
          <w:sz w:val="24"/>
          <w:szCs w:val="24"/>
        </w:rPr>
        <w:t>0.5</w:t>
      </w:r>
      <w:r>
        <w:rPr>
          <w:rFonts w:asciiTheme="minorEastAsia" w:hAnsiTheme="minorEastAsia" w:cs="Times New Roman" w:hint="eastAsia"/>
          <w:sz w:val="24"/>
          <w:szCs w:val="24"/>
        </w:rPr>
        <w:t>行，段后</w:t>
      </w:r>
      <w:r>
        <w:rPr>
          <w:rFonts w:asciiTheme="minorEastAsia" w:hAnsiTheme="minorEastAsia" w:cs="Times New Roman" w:hint="eastAsia"/>
          <w:sz w:val="24"/>
          <w:szCs w:val="24"/>
        </w:rPr>
        <w:t>0.5</w:t>
      </w:r>
      <w:r>
        <w:rPr>
          <w:rFonts w:asciiTheme="minorEastAsia" w:hAnsiTheme="minorEastAsia" w:cs="Times New Roman" w:hint="eastAsia"/>
          <w:sz w:val="24"/>
          <w:szCs w:val="24"/>
        </w:rPr>
        <w:t>行。</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hint="eastAsia"/>
          <w:sz w:val="24"/>
          <w:szCs w:val="24"/>
        </w:rPr>
        <w:t>3</w:t>
      </w:r>
      <w:r>
        <w:rPr>
          <w:rFonts w:asciiTheme="minorEastAsia" w:hAnsiTheme="minorEastAsia" w:cs="Times New Roman" w:hint="eastAsia"/>
          <w:sz w:val="24"/>
          <w:szCs w:val="24"/>
        </w:rPr>
        <w:t>）</w:t>
      </w:r>
      <w:r>
        <w:rPr>
          <w:rFonts w:asciiTheme="minorEastAsia" w:hAnsiTheme="minorEastAsia" w:cs="Times New Roman" w:hint="eastAsia"/>
          <w:sz w:val="24"/>
          <w:szCs w:val="24"/>
        </w:rPr>
        <w:t>一级标题</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例如：</w:t>
      </w:r>
      <w:r>
        <w:rPr>
          <w:rFonts w:asciiTheme="minorEastAsia" w:hAnsiTheme="minorEastAsia" w:cs="Times New Roman" w:hint="eastAsia"/>
          <w:sz w:val="24"/>
          <w:szCs w:val="24"/>
        </w:rPr>
        <w:t>“</w:t>
      </w:r>
      <w:r>
        <w:rPr>
          <w:rFonts w:asciiTheme="minorEastAsia" w:hAnsiTheme="minorEastAsia" w:cs="Times New Roman"/>
          <w:sz w:val="24"/>
          <w:szCs w:val="24"/>
        </w:rPr>
        <w:t>一</w:t>
      </w:r>
      <w:r>
        <w:rPr>
          <w:rFonts w:asciiTheme="minorEastAsia" w:hAnsiTheme="minorEastAsia" w:cs="Times New Roman" w:hint="eastAsia"/>
          <w:sz w:val="24"/>
          <w:szCs w:val="24"/>
        </w:rPr>
        <w:t>、</w:t>
      </w:r>
      <w:r>
        <w:rPr>
          <w:rFonts w:asciiTheme="minorEastAsia" w:hAnsiTheme="minorEastAsia" w:cs="Times New Roman"/>
          <w:sz w:val="24"/>
          <w:szCs w:val="24"/>
        </w:rPr>
        <w:t>德国法上的犯罪概念</w:t>
      </w:r>
      <w:r>
        <w:rPr>
          <w:rFonts w:asciiTheme="minorEastAsia" w:hAnsiTheme="minorEastAsia" w:cs="Times New Roman" w:hint="eastAsia"/>
          <w:sz w:val="24"/>
          <w:szCs w:val="24"/>
        </w:rPr>
        <w:t>”，“二</w:t>
      </w:r>
      <w:r>
        <w:rPr>
          <w:rFonts w:asciiTheme="minorEastAsia" w:hAnsiTheme="minorEastAsia" w:cs="Times New Roman" w:hint="eastAsia"/>
          <w:sz w:val="24"/>
          <w:szCs w:val="24"/>
        </w:rPr>
        <w:t>、</w:t>
      </w:r>
      <w:r>
        <w:rPr>
          <w:rFonts w:asciiTheme="minorEastAsia" w:hAnsiTheme="minorEastAsia" w:cs="Times New Roman" w:hint="eastAsia"/>
          <w:sz w:val="24"/>
          <w:szCs w:val="24"/>
        </w:rPr>
        <w:t>法国法上的犯罪概念”</w:t>
      </w:r>
      <w:r>
        <w:rPr>
          <w:rFonts w:asciiTheme="minorEastAsia" w:hAnsiTheme="minorEastAsia" w:cs="Times New Roman" w:hint="eastAsia"/>
          <w:sz w:val="24"/>
          <w:szCs w:val="24"/>
        </w:rPr>
        <w:t>……</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采用黑体小四</w:t>
      </w:r>
      <w:r>
        <w:rPr>
          <w:rFonts w:asciiTheme="minorEastAsia" w:hAnsiTheme="minorEastAsia" w:cs="Times New Roman" w:hint="eastAsia"/>
          <w:sz w:val="24"/>
          <w:szCs w:val="24"/>
        </w:rPr>
        <w:t>号</w:t>
      </w:r>
      <w:r>
        <w:rPr>
          <w:rFonts w:asciiTheme="minorEastAsia" w:hAnsiTheme="minorEastAsia" w:cs="Times New Roman" w:hint="eastAsia"/>
          <w:sz w:val="24"/>
          <w:szCs w:val="24"/>
        </w:rPr>
        <w:t>字，</w:t>
      </w:r>
      <w:r>
        <w:rPr>
          <w:rFonts w:asciiTheme="minorEastAsia" w:hAnsiTheme="minorEastAsia" w:cs="Times New Roman" w:hint="eastAsia"/>
          <w:sz w:val="24"/>
          <w:szCs w:val="24"/>
        </w:rPr>
        <w:t>加粗，</w:t>
      </w:r>
      <w:r>
        <w:rPr>
          <w:rFonts w:asciiTheme="minorEastAsia" w:hAnsiTheme="minorEastAsia" w:cs="Times New Roman" w:hint="eastAsia"/>
          <w:sz w:val="24"/>
          <w:szCs w:val="24"/>
        </w:rPr>
        <w:t>左起空两格书写，段前空</w:t>
      </w:r>
      <w:r>
        <w:rPr>
          <w:rFonts w:asciiTheme="minorEastAsia" w:hAnsiTheme="minorEastAsia" w:cs="Times New Roman" w:hint="eastAsia"/>
          <w:sz w:val="24"/>
          <w:szCs w:val="24"/>
        </w:rPr>
        <w:t>0.5</w:t>
      </w:r>
      <w:r>
        <w:rPr>
          <w:rFonts w:asciiTheme="minorEastAsia" w:hAnsiTheme="minorEastAsia" w:cs="Times New Roman" w:hint="eastAsia"/>
          <w:sz w:val="24"/>
          <w:szCs w:val="24"/>
        </w:rPr>
        <w:t>行，段后空</w:t>
      </w:r>
      <w:r>
        <w:rPr>
          <w:rFonts w:asciiTheme="minorEastAsia" w:hAnsiTheme="minorEastAsia" w:cs="Times New Roman" w:hint="eastAsia"/>
          <w:sz w:val="24"/>
          <w:szCs w:val="24"/>
        </w:rPr>
        <w:t>0.5</w:t>
      </w:r>
      <w:r>
        <w:rPr>
          <w:rFonts w:asciiTheme="minorEastAsia" w:hAnsiTheme="minorEastAsia" w:cs="Times New Roman" w:hint="eastAsia"/>
          <w:sz w:val="24"/>
          <w:szCs w:val="24"/>
        </w:rPr>
        <w:t>行</w:t>
      </w:r>
      <w:r>
        <w:rPr>
          <w:rFonts w:asciiTheme="minorEastAsia" w:hAnsiTheme="minorEastAsia" w:cs="Times New Roman" w:hint="eastAsia"/>
          <w:sz w:val="24"/>
          <w:szCs w:val="24"/>
        </w:rPr>
        <w:t>，</w:t>
      </w:r>
      <w:r>
        <w:rPr>
          <w:rFonts w:asciiTheme="minorEastAsia" w:hAnsiTheme="minorEastAsia" w:cs="Times New Roman" w:hint="eastAsia"/>
          <w:sz w:val="24"/>
          <w:szCs w:val="24"/>
        </w:rPr>
        <w:t>行</w:t>
      </w:r>
      <w:r>
        <w:rPr>
          <w:rFonts w:asciiTheme="minorEastAsia" w:hAnsiTheme="minorEastAsia" w:cs="Times New Roman" w:hint="eastAsia"/>
          <w:sz w:val="24"/>
          <w:szCs w:val="24"/>
        </w:rPr>
        <w:t>距为</w:t>
      </w:r>
      <w:r>
        <w:rPr>
          <w:rFonts w:asciiTheme="minorEastAsia" w:hAnsiTheme="minorEastAsia" w:cs="Times New Roman" w:hint="eastAsia"/>
          <w:sz w:val="24"/>
          <w:szCs w:val="24"/>
        </w:rPr>
        <w:t>1.5</w:t>
      </w:r>
      <w:r>
        <w:rPr>
          <w:rFonts w:asciiTheme="minorEastAsia" w:hAnsiTheme="minorEastAsia" w:cs="Times New Roman" w:hint="eastAsia"/>
          <w:sz w:val="24"/>
          <w:szCs w:val="24"/>
        </w:rPr>
        <w:t>倍。</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hint="eastAsia"/>
          <w:sz w:val="24"/>
          <w:szCs w:val="24"/>
        </w:rPr>
        <w:t>4</w:t>
      </w:r>
      <w:r>
        <w:rPr>
          <w:rFonts w:asciiTheme="minorEastAsia" w:hAnsiTheme="minorEastAsia" w:cs="Times New Roman" w:hint="eastAsia"/>
          <w:sz w:val="24"/>
          <w:szCs w:val="24"/>
        </w:rPr>
        <w:t>）</w:t>
      </w:r>
      <w:r>
        <w:rPr>
          <w:rFonts w:asciiTheme="minorEastAsia" w:hAnsiTheme="minorEastAsia" w:cs="Times New Roman" w:hint="eastAsia"/>
          <w:sz w:val="24"/>
          <w:szCs w:val="24"/>
        </w:rPr>
        <w:t>二级标题</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例如：</w:t>
      </w:r>
      <w:r>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hint="eastAsia"/>
          <w:sz w:val="24"/>
          <w:szCs w:val="24"/>
        </w:rPr>
        <w:t>一</w:t>
      </w:r>
      <w:r>
        <w:rPr>
          <w:rFonts w:asciiTheme="minorEastAsia" w:hAnsiTheme="minorEastAsia" w:cs="Times New Roman" w:hint="eastAsia"/>
          <w:sz w:val="24"/>
          <w:szCs w:val="24"/>
        </w:rPr>
        <w:t>）</w:t>
      </w:r>
      <w:r>
        <w:rPr>
          <w:rFonts w:asciiTheme="minorEastAsia" w:hAnsiTheme="minorEastAsia" w:cs="Times New Roman"/>
          <w:sz w:val="24"/>
          <w:szCs w:val="24"/>
        </w:rPr>
        <w:t>概念界定</w:t>
      </w:r>
      <w:r>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hint="eastAsia"/>
          <w:sz w:val="24"/>
          <w:szCs w:val="24"/>
        </w:rPr>
        <w:t>二</w:t>
      </w:r>
      <w:r>
        <w:rPr>
          <w:rFonts w:asciiTheme="minorEastAsia" w:hAnsiTheme="minorEastAsia" w:cs="Times New Roman" w:hint="eastAsia"/>
          <w:sz w:val="24"/>
          <w:szCs w:val="24"/>
        </w:rPr>
        <w:t>）</w:t>
      </w:r>
      <w:r>
        <w:rPr>
          <w:rFonts w:asciiTheme="minorEastAsia" w:hAnsiTheme="minorEastAsia" w:cs="Times New Roman" w:hint="eastAsia"/>
          <w:sz w:val="24"/>
          <w:szCs w:val="24"/>
        </w:rPr>
        <w:t>法律实践”</w:t>
      </w:r>
      <w:r>
        <w:rPr>
          <w:rFonts w:asciiTheme="minorEastAsia" w:hAnsiTheme="minorEastAsia" w:cs="Times New Roman" w:hint="eastAsia"/>
          <w:sz w:val="24"/>
          <w:szCs w:val="24"/>
        </w:rPr>
        <w:t>……</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采用宋体小四号字</w:t>
      </w:r>
      <w:r>
        <w:rPr>
          <w:rFonts w:asciiTheme="minorEastAsia" w:hAnsiTheme="minorEastAsia" w:cs="Times New Roman" w:hint="eastAsia"/>
          <w:sz w:val="24"/>
          <w:szCs w:val="24"/>
        </w:rPr>
        <w:t>，</w:t>
      </w:r>
      <w:r>
        <w:rPr>
          <w:rFonts w:asciiTheme="minorEastAsia" w:hAnsiTheme="minorEastAsia" w:cs="Times New Roman" w:hint="eastAsia"/>
          <w:sz w:val="24"/>
          <w:szCs w:val="24"/>
        </w:rPr>
        <w:t>加粗，</w:t>
      </w:r>
      <w:r>
        <w:rPr>
          <w:rFonts w:asciiTheme="minorEastAsia" w:hAnsiTheme="minorEastAsia" w:cs="Times New Roman" w:hint="eastAsia"/>
          <w:sz w:val="24"/>
          <w:szCs w:val="24"/>
        </w:rPr>
        <w:t>左起空两格书写，段前空</w:t>
      </w:r>
      <w:r>
        <w:rPr>
          <w:rFonts w:asciiTheme="minorEastAsia" w:hAnsiTheme="minorEastAsia" w:cs="Times New Roman" w:hint="eastAsia"/>
          <w:sz w:val="24"/>
          <w:szCs w:val="24"/>
        </w:rPr>
        <w:t>0.5</w:t>
      </w:r>
      <w:r>
        <w:rPr>
          <w:rFonts w:asciiTheme="minorEastAsia" w:hAnsiTheme="minorEastAsia" w:cs="Times New Roman" w:hint="eastAsia"/>
          <w:sz w:val="24"/>
          <w:szCs w:val="24"/>
        </w:rPr>
        <w:t>行，段后空</w:t>
      </w:r>
      <w:r>
        <w:rPr>
          <w:rFonts w:asciiTheme="minorEastAsia" w:hAnsiTheme="minorEastAsia" w:cs="Times New Roman" w:hint="eastAsia"/>
          <w:sz w:val="24"/>
          <w:szCs w:val="24"/>
        </w:rPr>
        <w:t>0.5</w:t>
      </w:r>
      <w:r>
        <w:rPr>
          <w:rFonts w:asciiTheme="minorEastAsia" w:hAnsiTheme="minorEastAsia" w:cs="Times New Roman" w:hint="eastAsia"/>
          <w:sz w:val="24"/>
          <w:szCs w:val="24"/>
        </w:rPr>
        <w:t>行</w:t>
      </w:r>
      <w:r>
        <w:rPr>
          <w:rFonts w:asciiTheme="minorEastAsia" w:hAnsiTheme="minorEastAsia" w:cs="Times New Roman" w:hint="eastAsia"/>
          <w:sz w:val="24"/>
          <w:szCs w:val="24"/>
        </w:rPr>
        <w:t>，</w:t>
      </w:r>
      <w:r>
        <w:rPr>
          <w:rFonts w:asciiTheme="minorEastAsia" w:hAnsiTheme="minorEastAsia" w:cs="Times New Roman" w:hint="eastAsia"/>
          <w:sz w:val="24"/>
          <w:szCs w:val="24"/>
        </w:rPr>
        <w:t>行距为</w:t>
      </w:r>
      <w:r>
        <w:rPr>
          <w:rFonts w:asciiTheme="minorEastAsia" w:hAnsiTheme="minorEastAsia" w:cs="Times New Roman" w:hint="eastAsia"/>
          <w:sz w:val="24"/>
          <w:szCs w:val="24"/>
        </w:rPr>
        <w:t>1.5</w:t>
      </w:r>
      <w:r>
        <w:rPr>
          <w:rFonts w:asciiTheme="minorEastAsia" w:hAnsiTheme="minorEastAsia" w:cs="Times New Roman" w:hint="eastAsia"/>
          <w:sz w:val="24"/>
          <w:szCs w:val="24"/>
        </w:rPr>
        <w:t>倍。</w:t>
      </w:r>
    </w:p>
    <w:p w:rsidR="00383B76" w:rsidRDefault="0038309A">
      <w:pPr>
        <w:numPr>
          <w:ilvl w:val="0"/>
          <w:numId w:val="2"/>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三级标题</w:t>
      </w:r>
    </w:p>
    <w:p w:rsidR="00383B76" w:rsidRDefault="0038309A">
      <w:pPr>
        <w:spacing w:line="360" w:lineRule="auto"/>
        <w:ind w:firstLine="420"/>
        <w:rPr>
          <w:rFonts w:asciiTheme="minorEastAsia" w:hAnsiTheme="minorEastAsia" w:cs="Times New Roman"/>
          <w:sz w:val="24"/>
          <w:szCs w:val="24"/>
        </w:rPr>
      </w:pPr>
      <w:r>
        <w:rPr>
          <w:rFonts w:asciiTheme="minorEastAsia" w:hAnsiTheme="minorEastAsia" w:cs="Times New Roman" w:hint="eastAsia"/>
          <w:sz w:val="24"/>
          <w:szCs w:val="24"/>
        </w:rPr>
        <w:t>例如：“</w:t>
      </w:r>
      <w:r>
        <w:rPr>
          <w:rFonts w:asciiTheme="minorEastAsia" w:hAnsiTheme="minorEastAsia" w:cs="Times New Roman" w:hint="eastAsia"/>
          <w:sz w:val="24"/>
          <w:szCs w:val="24"/>
        </w:rPr>
        <w:t>1.</w:t>
      </w:r>
      <w:r>
        <w:rPr>
          <w:rFonts w:asciiTheme="minorEastAsia" w:hAnsiTheme="minorEastAsia" w:cs="Times New Roman" w:hint="eastAsia"/>
          <w:sz w:val="24"/>
          <w:szCs w:val="24"/>
        </w:rPr>
        <w:t>太平洋地区实践分析”，“</w:t>
      </w:r>
      <w:r>
        <w:rPr>
          <w:rFonts w:asciiTheme="minorEastAsia" w:hAnsiTheme="minorEastAsia" w:cs="Times New Roman" w:hint="eastAsia"/>
          <w:sz w:val="24"/>
          <w:szCs w:val="24"/>
        </w:rPr>
        <w:t>2.</w:t>
      </w:r>
      <w:r>
        <w:rPr>
          <w:rFonts w:asciiTheme="minorEastAsia" w:hAnsiTheme="minorEastAsia" w:cs="Times New Roman" w:hint="eastAsia"/>
          <w:sz w:val="24"/>
          <w:szCs w:val="24"/>
        </w:rPr>
        <w:t>印度洋地区实践分析”……</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采用宋体小四号字，</w:t>
      </w:r>
      <w:r>
        <w:rPr>
          <w:rFonts w:asciiTheme="minorEastAsia" w:hAnsiTheme="minorEastAsia" w:cs="Times New Roman" w:hint="eastAsia"/>
          <w:sz w:val="24"/>
          <w:szCs w:val="24"/>
        </w:rPr>
        <w:t>左起空两格书写</w:t>
      </w:r>
      <w:r>
        <w:rPr>
          <w:rFonts w:asciiTheme="minorEastAsia" w:hAnsiTheme="minorEastAsia" w:cs="Times New Roman" w:hint="eastAsia"/>
          <w:sz w:val="24"/>
          <w:szCs w:val="24"/>
        </w:rPr>
        <w:t>，</w:t>
      </w:r>
      <w:r>
        <w:rPr>
          <w:rFonts w:asciiTheme="minorEastAsia" w:hAnsiTheme="minorEastAsia" w:cs="Times New Roman" w:hint="eastAsia"/>
          <w:sz w:val="24"/>
          <w:szCs w:val="24"/>
        </w:rPr>
        <w:t>段前空</w:t>
      </w:r>
      <w:r>
        <w:rPr>
          <w:rFonts w:asciiTheme="minorEastAsia" w:hAnsiTheme="minorEastAsia" w:cs="Times New Roman" w:hint="eastAsia"/>
          <w:sz w:val="24"/>
          <w:szCs w:val="24"/>
        </w:rPr>
        <w:t>0</w:t>
      </w:r>
      <w:r>
        <w:rPr>
          <w:rFonts w:asciiTheme="minorEastAsia" w:hAnsiTheme="minorEastAsia" w:cs="Times New Roman" w:hint="eastAsia"/>
          <w:sz w:val="24"/>
          <w:szCs w:val="24"/>
        </w:rPr>
        <w:t>，段后空</w:t>
      </w:r>
      <w:r>
        <w:rPr>
          <w:rFonts w:asciiTheme="minorEastAsia" w:hAnsiTheme="minorEastAsia" w:cs="Times New Roman" w:hint="eastAsia"/>
          <w:sz w:val="24"/>
          <w:szCs w:val="24"/>
        </w:rPr>
        <w:t>0</w:t>
      </w:r>
      <w:r>
        <w:rPr>
          <w:rFonts w:asciiTheme="minorEastAsia" w:hAnsiTheme="minorEastAsia" w:cs="Times New Roman" w:hint="eastAsia"/>
          <w:sz w:val="24"/>
          <w:szCs w:val="24"/>
        </w:rPr>
        <w:t>，</w:t>
      </w:r>
      <w:r>
        <w:rPr>
          <w:rFonts w:asciiTheme="minorEastAsia" w:hAnsiTheme="minorEastAsia" w:cs="Times New Roman" w:hint="eastAsia"/>
          <w:sz w:val="24"/>
          <w:szCs w:val="24"/>
        </w:rPr>
        <w:t>行距为</w:t>
      </w:r>
      <w:r>
        <w:rPr>
          <w:rFonts w:asciiTheme="minorEastAsia" w:hAnsiTheme="minorEastAsia" w:cs="Times New Roman" w:hint="eastAsia"/>
          <w:sz w:val="24"/>
          <w:szCs w:val="24"/>
        </w:rPr>
        <w:t>1.</w:t>
      </w:r>
      <w:r>
        <w:rPr>
          <w:rFonts w:asciiTheme="minorEastAsia" w:hAnsiTheme="minorEastAsia" w:cs="Times New Roman" w:hint="eastAsia"/>
          <w:sz w:val="24"/>
          <w:szCs w:val="24"/>
        </w:rPr>
        <w:t>2</w:t>
      </w:r>
      <w:r>
        <w:rPr>
          <w:rFonts w:asciiTheme="minorEastAsia" w:hAnsiTheme="minorEastAsia" w:cs="Times New Roman" w:hint="eastAsia"/>
          <w:sz w:val="24"/>
          <w:szCs w:val="24"/>
        </w:rPr>
        <w:t>5</w:t>
      </w:r>
      <w:r>
        <w:rPr>
          <w:rFonts w:asciiTheme="minorEastAsia" w:hAnsiTheme="minorEastAsia" w:cs="Times New Roman" w:hint="eastAsia"/>
          <w:sz w:val="24"/>
          <w:szCs w:val="24"/>
        </w:rPr>
        <w:t>倍。</w:t>
      </w:r>
      <w:r>
        <w:rPr>
          <w:rFonts w:asciiTheme="minorEastAsia" w:hAnsiTheme="minorEastAsia" w:cs="Times New Roman" w:hint="eastAsia"/>
          <w:sz w:val="24"/>
          <w:szCs w:val="24"/>
        </w:rPr>
        <w:t>三级标题不必单独成行，可与其后内容在同一行中书写。</w:t>
      </w:r>
    </w:p>
    <w:p w:rsidR="00383B76" w:rsidRDefault="0038309A">
      <w:pPr>
        <w:spacing w:before="240" w:after="120" w:line="400" w:lineRule="exact"/>
        <w:ind w:firstLineChars="200" w:firstLine="480"/>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硕士、本科论文的标题格式要求</w:t>
      </w:r>
    </w:p>
    <w:p w:rsidR="00383B76" w:rsidRDefault="0038309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Theme="minorEastAsia" w:hAnsiTheme="minorEastAsia" w:cs="Times New Roman" w:hint="eastAsia"/>
          <w:sz w:val="24"/>
          <w:szCs w:val="24"/>
        </w:rPr>
        <w:t>一级标题</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例如：</w:t>
      </w:r>
      <w:r>
        <w:rPr>
          <w:rFonts w:asciiTheme="minorEastAsia" w:hAnsiTheme="minorEastAsia" w:cs="Times New Roman" w:hint="eastAsia"/>
          <w:sz w:val="24"/>
          <w:szCs w:val="24"/>
        </w:rPr>
        <w:t>“</w:t>
      </w:r>
      <w:r>
        <w:rPr>
          <w:rFonts w:asciiTheme="minorEastAsia" w:hAnsiTheme="minorEastAsia" w:cs="Times New Roman"/>
          <w:sz w:val="24"/>
          <w:szCs w:val="24"/>
        </w:rPr>
        <w:t>一</w:t>
      </w:r>
      <w:r>
        <w:rPr>
          <w:rFonts w:asciiTheme="minorEastAsia" w:hAnsiTheme="minorEastAsia" w:cs="Times New Roman" w:hint="eastAsia"/>
          <w:sz w:val="24"/>
          <w:szCs w:val="24"/>
        </w:rPr>
        <w:t>、</w:t>
      </w:r>
      <w:r>
        <w:rPr>
          <w:rFonts w:asciiTheme="minorEastAsia" w:hAnsiTheme="minorEastAsia" w:cs="Times New Roman"/>
          <w:sz w:val="24"/>
          <w:szCs w:val="24"/>
        </w:rPr>
        <w:t>德国法上的犯罪概念</w:t>
      </w:r>
      <w:r>
        <w:rPr>
          <w:rFonts w:asciiTheme="minorEastAsia" w:hAnsiTheme="minorEastAsia" w:cs="Times New Roman" w:hint="eastAsia"/>
          <w:sz w:val="24"/>
          <w:szCs w:val="24"/>
        </w:rPr>
        <w:t>”，“二</w:t>
      </w:r>
      <w:r>
        <w:rPr>
          <w:rFonts w:asciiTheme="minorEastAsia" w:hAnsiTheme="minorEastAsia" w:cs="Times New Roman" w:hint="eastAsia"/>
          <w:sz w:val="24"/>
          <w:szCs w:val="24"/>
        </w:rPr>
        <w:t>、</w:t>
      </w:r>
      <w:r>
        <w:rPr>
          <w:rFonts w:asciiTheme="minorEastAsia" w:hAnsiTheme="minorEastAsia" w:cs="Times New Roman" w:hint="eastAsia"/>
          <w:sz w:val="24"/>
          <w:szCs w:val="24"/>
        </w:rPr>
        <w:t>法国法上的犯罪概念”</w:t>
      </w:r>
      <w:r>
        <w:rPr>
          <w:rFonts w:asciiTheme="minorEastAsia" w:hAnsiTheme="minorEastAsia" w:cs="Times New Roman" w:hint="eastAsia"/>
          <w:sz w:val="24"/>
          <w:szCs w:val="24"/>
        </w:rPr>
        <w:t>……</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序号与章节标题之间空一个汉字符。采用宋体三号字，加粗，居中书写，段前空</w:t>
      </w:r>
      <w:r>
        <w:rPr>
          <w:rFonts w:asciiTheme="minorEastAsia" w:hAnsiTheme="minorEastAsia" w:cs="Times New Roman" w:hint="eastAsia"/>
          <w:sz w:val="24"/>
          <w:szCs w:val="24"/>
        </w:rPr>
        <w:t>1</w:t>
      </w:r>
      <w:r>
        <w:rPr>
          <w:rFonts w:asciiTheme="minorEastAsia" w:hAnsiTheme="minorEastAsia" w:cs="Times New Roman" w:hint="eastAsia"/>
          <w:sz w:val="24"/>
          <w:szCs w:val="24"/>
        </w:rPr>
        <w:t>行，段后空</w:t>
      </w:r>
      <w:r>
        <w:rPr>
          <w:rFonts w:asciiTheme="minorEastAsia" w:hAnsiTheme="minorEastAsia" w:cs="Times New Roman" w:hint="eastAsia"/>
          <w:sz w:val="24"/>
          <w:szCs w:val="24"/>
        </w:rPr>
        <w:t>1</w:t>
      </w:r>
      <w:r>
        <w:rPr>
          <w:rFonts w:asciiTheme="minorEastAsia" w:hAnsiTheme="minorEastAsia" w:cs="Times New Roman" w:hint="eastAsia"/>
          <w:sz w:val="24"/>
          <w:szCs w:val="24"/>
        </w:rPr>
        <w:t>行，</w:t>
      </w:r>
      <w:r>
        <w:rPr>
          <w:rFonts w:asciiTheme="minorEastAsia" w:hAnsiTheme="minorEastAsia" w:cs="Times New Roman" w:hint="eastAsia"/>
          <w:sz w:val="24"/>
          <w:szCs w:val="24"/>
        </w:rPr>
        <w:t>1.5</w:t>
      </w:r>
      <w:r>
        <w:rPr>
          <w:rFonts w:asciiTheme="minorEastAsia" w:hAnsiTheme="minorEastAsia" w:cs="Times New Roman" w:hint="eastAsia"/>
          <w:sz w:val="24"/>
          <w:szCs w:val="24"/>
        </w:rPr>
        <w:t>倍行距。</w:t>
      </w:r>
      <w:r>
        <w:rPr>
          <w:rFonts w:asciiTheme="minorEastAsia" w:hAnsiTheme="minorEastAsia" w:cs="Times New Roman" w:hint="eastAsia"/>
          <w:sz w:val="24"/>
          <w:szCs w:val="24"/>
        </w:rPr>
        <w:t>没有特别说明的论文其他部分</w:t>
      </w:r>
      <w:r>
        <w:rPr>
          <w:rFonts w:asciiTheme="minorEastAsia" w:hAnsiTheme="minorEastAsia" w:cs="Times New Roman" w:hint="eastAsia"/>
          <w:sz w:val="24"/>
          <w:szCs w:val="24"/>
        </w:rPr>
        <w:t>的标题也使用上述格式</w:t>
      </w:r>
      <w:r>
        <w:rPr>
          <w:rFonts w:asciiTheme="minorEastAsia" w:hAnsiTheme="minorEastAsia" w:cs="Times New Roman" w:hint="eastAsia"/>
          <w:sz w:val="24"/>
          <w:szCs w:val="24"/>
        </w:rPr>
        <w:t>。</w:t>
      </w:r>
    </w:p>
    <w:p w:rsidR="00383B76" w:rsidRDefault="0038309A">
      <w:pPr>
        <w:spacing w:line="360" w:lineRule="auto"/>
        <w:ind w:firstLine="420"/>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hint="eastAsia"/>
          <w:sz w:val="24"/>
          <w:szCs w:val="24"/>
        </w:rPr>
        <w:t>2</w:t>
      </w:r>
      <w:r>
        <w:rPr>
          <w:rFonts w:asciiTheme="minorEastAsia" w:hAnsiTheme="minorEastAsia" w:cs="Times New Roman" w:hint="eastAsia"/>
          <w:sz w:val="24"/>
          <w:szCs w:val="24"/>
        </w:rPr>
        <w:t>）</w:t>
      </w:r>
      <w:r>
        <w:rPr>
          <w:rFonts w:asciiTheme="minorEastAsia" w:hAnsiTheme="minorEastAsia" w:cs="Times New Roman" w:hint="eastAsia"/>
          <w:sz w:val="24"/>
          <w:szCs w:val="24"/>
        </w:rPr>
        <w:t>二级标题</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例如：</w:t>
      </w:r>
      <w:r>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hint="eastAsia"/>
          <w:sz w:val="24"/>
          <w:szCs w:val="24"/>
        </w:rPr>
        <w:t>一</w:t>
      </w:r>
      <w:r>
        <w:rPr>
          <w:rFonts w:asciiTheme="minorEastAsia" w:hAnsiTheme="minorEastAsia" w:cs="Times New Roman" w:hint="eastAsia"/>
          <w:sz w:val="24"/>
          <w:szCs w:val="24"/>
        </w:rPr>
        <w:t>）</w:t>
      </w:r>
      <w:r>
        <w:rPr>
          <w:rFonts w:asciiTheme="minorEastAsia" w:hAnsiTheme="minorEastAsia" w:cs="Times New Roman"/>
          <w:sz w:val="24"/>
          <w:szCs w:val="24"/>
        </w:rPr>
        <w:t>概念界定</w:t>
      </w:r>
      <w:r>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hint="eastAsia"/>
          <w:sz w:val="24"/>
          <w:szCs w:val="24"/>
        </w:rPr>
        <w:t>二</w:t>
      </w:r>
      <w:r>
        <w:rPr>
          <w:rFonts w:asciiTheme="minorEastAsia" w:hAnsiTheme="minorEastAsia" w:cs="Times New Roman" w:hint="eastAsia"/>
          <w:sz w:val="24"/>
          <w:szCs w:val="24"/>
        </w:rPr>
        <w:t>）</w:t>
      </w:r>
      <w:r>
        <w:rPr>
          <w:rFonts w:asciiTheme="minorEastAsia" w:hAnsiTheme="minorEastAsia" w:cs="Times New Roman" w:hint="eastAsia"/>
          <w:sz w:val="24"/>
          <w:szCs w:val="24"/>
        </w:rPr>
        <w:t>法律实践”</w:t>
      </w:r>
      <w:r>
        <w:rPr>
          <w:rFonts w:asciiTheme="minorEastAsia" w:hAnsiTheme="minorEastAsia" w:cs="Times New Roman" w:hint="eastAsia"/>
          <w:sz w:val="24"/>
          <w:szCs w:val="24"/>
        </w:rPr>
        <w:t>……</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节标题序号与标题名之间空一个汉字符。采用宋体四号字，加粗，居中书写，行距为</w:t>
      </w:r>
      <w:r>
        <w:rPr>
          <w:rFonts w:asciiTheme="minorEastAsia" w:hAnsiTheme="minorEastAsia" w:cs="Times New Roman" w:hint="eastAsia"/>
          <w:sz w:val="24"/>
          <w:szCs w:val="24"/>
        </w:rPr>
        <w:t>1.5</w:t>
      </w:r>
      <w:r>
        <w:rPr>
          <w:rFonts w:asciiTheme="minorEastAsia" w:hAnsiTheme="minorEastAsia" w:cs="Times New Roman" w:hint="eastAsia"/>
          <w:sz w:val="24"/>
          <w:szCs w:val="24"/>
        </w:rPr>
        <w:t>倍，段前</w:t>
      </w:r>
      <w:r>
        <w:rPr>
          <w:rFonts w:asciiTheme="minorEastAsia" w:hAnsiTheme="minorEastAsia" w:cs="Times New Roman" w:hint="eastAsia"/>
          <w:sz w:val="24"/>
          <w:szCs w:val="24"/>
        </w:rPr>
        <w:t>0.5</w:t>
      </w:r>
      <w:r>
        <w:rPr>
          <w:rFonts w:asciiTheme="minorEastAsia" w:hAnsiTheme="minorEastAsia" w:cs="Times New Roman" w:hint="eastAsia"/>
          <w:sz w:val="24"/>
          <w:szCs w:val="24"/>
        </w:rPr>
        <w:t>行，段后</w:t>
      </w:r>
      <w:r>
        <w:rPr>
          <w:rFonts w:asciiTheme="minorEastAsia" w:hAnsiTheme="minorEastAsia" w:cs="Times New Roman" w:hint="eastAsia"/>
          <w:sz w:val="24"/>
          <w:szCs w:val="24"/>
        </w:rPr>
        <w:t>0.5</w:t>
      </w:r>
      <w:r>
        <w:rPr>
          <w:rFonts w:asciiTheme="minorEastAsia" w:hAnsiTheme="minorEastAsia" w:cs="Times New Roman" w:hint="eastAsia"/>
          <w:sz w:val="24"/>
          <w:szCs w:val="24"/>
        </w:rPr>
        <w:t>行。</w:t>
      </w:r>
    </w:p>
    <w:p w:rsidR="00383B76" w:rsidRDefault="0038309A">
      <w:pPr>
        <w:spacing w:line="360" w:lineRule="auto"/>
        <w:ind w:firstLine="420"/>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hint="eastAsia"/>
          <w:sz w:val="24"/>
          <w:szCs w:val="24"/>
        </w:rPr>
        <w:t>3</w:t>
      </w:r>
      <w:r>
        <w:rPr>
          <w:rFonts w:asciiTheme="minorEastAsia" w:hAnsiTheme="minorEastAsia" w:cs="Times New Roman" w:hint="eastAsia"/>
          <w:sz w:val="24"/>
          <w:szCs w:val="24"/>
        </w:rPr>
        <w:t>）</w:t>
      </w:r>
      <w:r>
        <w:rPr>
          <w:rFonts w:asciiTheme="minorEastAsia" w:hAnsiTheme="minorEastAsia" w:cs="Times New Roman" w:hint="eastAsia"/>
          <w:sz w:val="24"/>
          <w:szCs w:val="24"/>
        </w:rPr>
        <w:t>三级标题</w:t>
      </w:r>
    </w:p>
    <w:p w:rsidR="00383B76" w:rsidRDefault="0038309A">
      <w:pPr>
        <w:spacing w:line="360" w:lineRule="auto"/>
        <w:ind w:firstLine="420"/>
        <w:rPr>
          <w:rFonts w:asciiTheme="minorEastAsia" w:hAnsiTheme="minorEastAsia" w:cs="Times New Roman"/>
          <w:sz w:val="24"/>
          <w:szCs w:val="24"/>
        </w:rPr>
      </w:pPr>
      <w:r>
        <w:rPr>
          <w:rFonts w:asciiTheme="minorEastAsia" w:hAnsiTheme="minorEastAsia" w:cs="Times New Roman" w:hint="eastAsia"/>
          <w:sz w:val="24"/>
          <w:szCs w:val="24"/>
        </w:rPr>
        <w:t>例如：“</w:t>
      </w:r>
      <w:r>
        <w:rPr>
          <w:rFonts w:asciiTheme="minorEastAsia" w:hAnsiTheme="minorEastAsia" w:cs="Times New Roman" w:hint="eastAsia"/>
          <w:sz w:val="24"/>
          <w:szCs w:val="24"/>
        </w:rPr>
        <w:t>1.</w:t>
      </w:r>
      <w:r>
        <w:rPr>
          <w:rFonts w:asciiTheme="minorEastAsia" w:hAnsiTheme="minorEastAsia" w:cs="Times New Roman" w:hint="eastAsia"/>
          <w:sz w:val="24"/>
          <w:szCs w:val="24"/>
        </w:rPr>
        <w:t>太平洋地区实践分析”，“</w:t>
      </w:r>
      <w:r>
        <w:rPr>
          <w:rFonts w:asciiTheme="minorEastAsia" w:hAnsiTheme="minorEastAsia" w:cs="Times New Roman" w:hint="eastAsia"/>
          <w:sz w:val="24"/>
          <w:szCs w:val="24"/>
        </w:rPr>
        <w:t>2.</w:t>
      </w:r>
      <w:r>
        <w:rPr>
          <w:rFonts w:asciiTheme="minorEastAsia" w:hAnsiTheme="minorEastAsia" w:cs="Times New Roman" w:hint="eastAsia"/>
          <w:sz w:val="24"/>
          <w:szCs w:val="24"/>
        </w:rPr>
        <w:t>印度洋地区实践分析”……</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采用黑体小四</w:t>
      </w:r>
      <w:r>
        <w:rPr>
          <w:rFonts w:asciiTheme="minorEastAsia" w:hAnsiTheme="minorEastAsia" w:cs="Times New Roman" w:hint="eastAsia"/>
          <w:sz w:val="24"/>
          <w:szCs w:val="24"/>
        </w:rPr>
        <w:t>号</w:t>
      </w:r>
      <w:r>
        <w:rPr>
          <w:rFonts w:asciiTheme="minorEastAsia" w:hAnsiTheme="minorEastAsia" w:cs="Times New Roman" w:hint="eastAsia"/>
          <w:sz w:val="24"/>
          <w:szCs w:val="24"/>
        </w:rPr>
        <w:t>字，</w:t>
      </w:r>
      <w:r>
        <w:rPr>
          <w:rFonts w:asciiTheme="minorEastAsia" w:hAnsiTheme="minorEastAsia" w:cs="Times New Roman" w:hint="eastAsia"/>
          <w:sz w:val="24"/>
          <w:szCs w:val="24"/>
        </w:rPr>
        <w:t>加粗，</w:t>
      </w:r>
      <w:r>
        <w:rPr>
          <w:rFonts w:asciiTheme="minorEastAsia" w:hAnsiTheme="minorEastAsia" w:cs="Times New Roman" w:hint="eastAsia"/>
          <w:sz w:val="24"/>
          <w:szCs w:val="24"/>
        </w:rPr>
        <w:t>左起空两格书写，段前空</w:t>
      </w:r>
      <w:r>
        <w:rPr>
          <w:rFonts w:asciiTheme="minorEastAsia" w:hAnsiTheme="minorEastAsia" w:cs="Times New Roman" w:hint="eastAsia"/>
          <w:sz w:val="24"/>
          <w:szCs w:val="24"/>
        </w:rPr>
        <w:t>0.5</w:t>
      </w:r>
      <w:r>
        <w:rPr>
          <w:rFonts w:asciiTheme="minorEastAsia" w:hAnsiTheme="minorEastAsia" w:cs="Times New Roman" w:hint="eastAsia"/>
          <w:sz w:val="24"/>
          <w:szCs w:val="24"/>
        </w:rPr>
        <w:t>行，段后空</w:t>
      </w:r>
      <w:r>
        <w:rPr>
          <w:rFonts w:asciiTheme="minorEastAsia" w:hAnsiTheme="minorEastAsia" w:cs="Times New Roman" w:hint="eastAsia"/>
          <w:sz w:val="24"/>
          <w:szCs w:val="24"/>
        </w:rPr>
        <w:t>0.5</w:t>
      </w:r>
      <w:r>
        <w:rPr>
          <w:rFonts w:asciiTheme="minorEastAsia" w:hAnsiTheme="minorEastAsia" w:cs="Times New Roman" w:hint="eastAsia"/>
          <w:sz w:val="24"/>
          <w:szCs w:val="24"/>
        </w:rPr>
        <w:lastRenderedPageBreak/>
        <w:t>行</w:t>
      </w:r>
      <w:r>
        <w:rPr>
          <w:rFonts w:asciiTheme="minorEastAsia" w:hAnsiTheme="minorEastAsia" w:cs="Times New Roman" w:hint="eastAsia"/>
          <w:sz w:val="24"/>
          <w:szCs w:val="24"/>
        </w:rPr>
        <w:t>，</w:t>
      </w:r>
      <w:r>
        <w:rPr>
          <w:rFonts w:asciiTheme="minorEastAsia" w:hAnsiTheme="minorEastAsia" w:cs="Times New Roman" w:hint="eastAsia"/>
          <w:sz w:val="24"/>
          <w:szCs w:val="24"/>
        </w:rPr>
        <w:t>行</w:t>
      </w:r>
      <w:r>
        <w:rPr>
          <w:rFonts w:asciiTheme="minorEastAsia" w:hAnsiTheme="minorEastAsia" w:cs="Times New Roman" w:hint="eastAsia"/>
          <w:sz w:val="24"/>
          <w:szCs w:val="24"/>
        </w:rPr>
        <w:t>距为</w:t>
      </w:r>
      <w:r>
        <w:rPr>
          <w:rFonts w:asciiTheme="minorEastAsia" w:hAnsiTheme="minorEastAsia" w:cs="Times New Roman" w:hint="eastAsia"/>
          <w:sz w:val="24"/>
          <w:szCs w:val="24"/>
        </w:rPr>
        <w:t>1.5</w:t>
      </w:r>
      <w:r>
        <w:rPr>
          <w:rFonts w:asciiTheme="minorEastAsia" w:hAnsiTheme="minorEastAsia" w:cs="Times New Roman" w:hint="eastAsia"/>
          <w:sz w:val="24"/>
          <w:szCs w:val="24"/>
        </w:rPr>
        <w:t>倍。</w:t>
      </w:r>
    </w:p>
    <w:p w:rsidR="00383B76" w:rsidRDefault="0038309A">
      <w:pPr>
        <w:numPr>
          <w:ilvl w:val="0"/>
          <w:numId w:val="3"/>
        </w:numPr>
        <w:spacing w:line="360" w:lineRule="auto"/>
        <w:ind w:firstLine="420"/>
        <w:rPr>
          <w:rFonts w:asciiTheme="minorEastAsia" w:hAnsiTheme="minorEastAsia" w:cs="Times New Roman"/>
          <w:sz w:val="24"/>
          <w:szCs w:val="24"/>
        </w:rPr>
      </w:pPr>
      <w:r>
        <w:rPr>
          <w:rFonts w:asciiTheme="minorEastAsia" w:hAnsiTheme="minorEastAsia" w:cs="Times New Roman" w:hint="eastAsia"/>
          <w:sz w:val="24"/>
          <w:szCs w:val="24"/>
        </w:rPr>
        <w:t>四级标题</w:t>
      </w:r>
    </w:p>
    <w:p w:rsidR="00383B76" w:rsidRDefault="0038309A">
      <w:pPr>
        <w:spacing w:line="360" w:lineRule="auto"/>
        <w:ind w:firstLine="420"/>
        <w:rPr>
          <w:rFonts w:asciiTheme="minorEastAsia" w:hAnsiTheme="minorEastAsia" w:cs="Times New Roman"/>
          <w:sz w:val="24"/>
          <w:szCs w:val="24"/>
        </w:rPr>
      </w:pPr>
      <w:r>
        <w:rPr>
          <w:rFonts w:asciiTheme="minorEastAsia" w:hAnsiTheme="minorEastAsia" w:cs="Times New Roman" w:hint="eastAsia"/>
          <w:sz w:val="24"/>
          <w:szCs w:val="24"/>
        </w:rPr>
        <w:t>例如：“（</w:t>
      </w:r>
      <w:r>
        <w:rPr>
          <w:rFonts w:asciiTheme="minorEastAsia" w:hAnsiTheme="minorEastAsia" w:cs="Times New Roman" w:hint="eastAsia"/>
          <w:sz w:val="24"/>
          <w:szCs w:val="24"/>
        </w:rPr>
        <w:t>1</w:t>
      </w:r>
      <w:r>
        <w:rPr>
          <w:rFonts w:asciiTheme="minorEastAsia" w:hAnsiTheme="minorEastAsia" w:cs="Times New Roman" w:hint="eastAsia"/>
          <w:sz w:val="24"/>
          <w:szCs w:val="24"/>
        </w:rPr>
        <w:t>）未经依法清算而骗取注销登记的情况”，“（</w:t>
      </w:r>
      <w:r>
        <w:rPr>
          <w:rFonts w:asciiTheme="minorEastAsia" w:hAnsiTheme="minorEastAsia" w:cs="Times New Roman" w:hint="eastAsia"/>
          <w:sz w:val="24"/>
          <w:szCs w:val="24"/>
        </w:rPr>
        <w:t>2</w:t>
      </w:r>
      <w:r>
        <w:rPr>
          <w:rFonts w:asciiTheme="minorEastAsia" w:hAnsiTheme="minorEastAsia" w:cs="Times New Roman" w:hint="eastAsia"/>
          <w:sz w:val="24"/>
          <w:szCs w:val="24"/>
        </w:rPr>
        <w:t>）未经清算即办理注销导致无法清算的情况”……</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采用宋体小四号字</w:t>
      </w:r>
      <w:r>
        <w:rPr>
          <w:rFonts w:asciiTheme="minorEastAsia" w:hAnsiTheme="minorEastAsia" w:cs="Times New Roman" w:hint="eastAsia"/>
          <w:sz w:val="24"/>
          <w:szCs w:val="24"/>
        </w:rPr>
        <w:t>，</w:t>
      </w:r>
      <w:r>
        <w:rPr>
          <w:rFonts w:asciiTheme="minorEastAsia" w:hAnsiTheme="minorEastAsia" w:cs="Times New Roman" w:hint="eastAsia"/>
          <w:sz w:val="24"/>
          <w:szCs w:val="24"/>
        </w:rPr>
        <w:t>左起空两格书写，段前空</w:t>
      </w:r>
      <w:r>
        <w:rPr>
          <w:rFonts w:asciiTheme="minorEastAsia" w:hAnsiTheme="minorEastAsia" w:cs="Times New Roman" w:hint="eastAsia"/>
          <w:sz w:val="24"/>
          <w:szCs w:val="24"/>
        </w:rPr>
        <w:t>0</w:t>
      </w:r>
      <w:r>
        <w:rPr>
          <w:rFonts w:asciiTheme="minorEastAsia" w:hAnsiTheme="minorEastAsia" w:cs="Times New Roman" w:hint="eastAsia"/>
          <w:sz w:val="24"/>
          <w:szCs w:val="24"/>
        </w:rPr>
        <w:t>，段后空</w:t>
      </w:r>
      <w:r>
        <w:rPr>
          <w:rFonts w:asciiTheme="minorEastAsia" w:hAnsiTheme="minorEastAsia" w:cs="Times New Roman" w:hint="eastAsia"/>
          <w:sz w:val="24"/>
          <w:szCs w:val="24"/>
        </w:rPr>
        <w:t>0</w:t>
      </w:r>
      <w:r>
        <w:rPr>
          <w:rFonts w:asciiTheme="minorEastAsia" w:hAnsiTheme="minorEastAsia" w:cs="Times New Roman" w:hint="eastAsia"/>
          <w:sz w:val="24"/>
          <w:szCs w:val="24"/>
        </w:rPr>
        <w:t>，</w:t>
      </w:r>
      <w:r>
        <w:rPr>
          <w:rFonts w:asciiTheme="minorEastAsia" w:hAnsiTheme="minorEastAsia" w:cs="Times New Roman" w:hint="eastAsia"/>
          <w:sz w:val="24"/>
          <w:szCs w:val="24"/>
        </w:rPr>
        <w:t>行距为</w:t>
      </w:r>
      <w:r>
        <w:rPr>
          <w:rFonts w:asciiTheme="minorEastAsia" w:hAnsiTheme="minorEastAsia" w:cs="Times New Roman" w:hint="eastAsia"/>
          <w:sz w:val="24"/>
          <w:szCs w:val="24"/>
        </w:rPr>
        <w:t>1.</w:t>
      </w:r>
      <w:r>
        <w:rPr>
          <w:rFonts w:asciiTheme="minorEastAsia" w:hAnsiTheme="minorEastAsia" w:cs="Times New Roman" w:hint="eastAsia"/>
          <w:sz w:val="24"/>
          <w:szCs w:val="24"/>
        </w:rPr>
        <w:t>2</w:t>
      </w:r>
      <w:r>
        <w:rPr>
          <w:rFonts w:asciiTheme="minorEastAsia" w:hAnsiTheme="minorEastAsia" w:cs="Times New Roman" w:hint="eastAsia"/>
          <w:sz w:val="24"/>
          <w:szCs w:val="24"/>
        </w:rPr>
        <w:t>5</w:t>
      </w:r>
      <w:r>
        <w:rPr>
          <w:rFonts w:asciiTheme="minorEastAsia" w:hAnsiTheme="minorEastAsia" w:cs="Times New Roman" w:hint="eastAsia"/>
          <w:sz w:val="24"/>
          <w:szCs w:val="24"/>
        </w:rPr>
        <w:t>倍。</w:t>
      </w:r>
    </w:p>
    <w:p w:rsidR="00383B76" w:rsidRDefault="0038309A">
      <w:pPr>
        <w:spacing w:before="240" w:after="120" w:line="400" w:lineRule="exact"/>
        <w:ind w:firstLineChars="200" w:firstLine="520"/>
        <w:outlineLvl w:val="0"/>
        <w:rPr>
          <w:rFonts w:ascii="黑体" w:eastAsia="黑体" w:hAnsi="黑体" w:cs="Times New Roman"/>
          <w:sz w:val="26"/>
          <w:szCs w:val="26"/>
        </w:rPr>
      </w:pPr>
      <w:r>
        <w:rPr>
          <w:rFonts w:ascii="黑体" w:eastAsia="黑体" w:hAnsi="黑体" w:cs="Times New Roman" w:hint="eastAsia"/>
          <w:sz w:val="26"/>
          <w:szCs w:val="26"/>
        </w:rPr>
        <w:t>（三）</w:t>
      </w:r>
      <w:r>
        <w:rPr>
          <w:rFonts w:ascii="黑体" w:eastAsia="黑体" w:hAnsi="黑体" w:cs="Times New Roman"/>
          <w:sz w:val="26"/>
          <w:szCs w:val="26"/>
        </w:rPr>
        <w:t>文字部分</w:t>
      </w:r>
      <w:r>
        <w:rPr>
          <w:rFonts w:ascii="黑体" w:eastAsia="黑体" w:hAnsi="黑体" w:cs="Times New Roman" w:hint="eastAsia"/>
          <w:sz w:val="26"/>
          <w:szCs w:val="26"/>
        </w:rPr>
        <w:t>的要求</w:t>
      </w:r>
    </w:p>
    <w:p w:rsidR="00383B76" w:rsidRDefault="0038309A">
      <w:pPr>
        <w:spacing w:line="360" w:lineRule="auto"/>
        <w:ind w:firstLineChars="200" w:firstLine="480"/>
        <w:rPr>
          <w:rFonts w:ascii="黑体" w:eastAsia="黑体" w:hAnsi="黑体" w:cs="Times New Roman"/>
          <w:sz w:val="28"/>
          <w:szCs w:val="28"/>
        </w:rPr>
      </w:pPr>
      <w:r>
        <w:rPr>
          <w:rFonts w:asciiTheme="minorEastAsia" w:hAnsiTheme="minorEastAsia" w:cs="Times New Roman" w:hint="eastAsia"/>
          <w:sz w:val="24"/>
          <w:szCs w:val="24"/>
        </w:rPr>
        <w:t>采用小四号字书写，汉字</w:t>
      </w:r>
      <w:r>
        <w:rPr>
          <w:rFonts w:asciiTheme="minorEastAsia" w:hAnsiTheme="minorEastAsia" w:cs="Times New Roman" w:hint="eastAsia"/>
          <w:sz w:val="24"/>
          <w:szCs w:val="24"/>
        </w:rPr>
        <w:t>采</w:t>
      </w:r>
      <w:r>
        <w:rPr>
          <w:rFonts w:asciiTheme="minorEastAsia" w:hAnsiTheme="minorEastAsia" w:cs="Times New Roman" w:hint="eastAsia"/>
          <w:sz w:val="24"/>
          <w:szCs w:val="24"/>
        </w:rPr>
        <w:t>用宋体，英文</w:t>
      </w:r>
      <w:r>
        <w:rPr>
          <w:rFonts w:asciiTheme="minorEastAsia" w:hAnsiTheme="minorEastAsia" w:cs="Times New Roman" w:hint="eastAsia"/>
          <w:sz w:val="24"/>
          <w:szCs w:val="24"/>
        </w:rPr>
        <w:t>采</w:t>
      </w:r>
      <w:r>
        <w:rPr>
          <w:rFonts w:asciiTheme="minorEastAsia" w:hAnsiTheme="minorEastAsia" w:cs="Times New Roman" w:hint="eastAsia"/>
          <w:sz w:val="24"/>
          <w:szCs w:val="24"/>
        </w:rPr>
        <w:t>用</w:t>
      </w:r>
      <w:r>
        <w:rPr>
          <w:rFonts w:asciiTheme="minorEastAsia" w:hAnsiTheme="minorEastAsia" w:cs="Times New Roman" w:hint="eastAsia"/>
          <w:sz w:val="24"/>
          <w:szCs w:val="24"/>
        </w:rPr>
        <w:t>Times New Roman</w:t>
      </w:r>
      <w:r>
        <w:rPr>
          <w:rFonts w:asciiTheme="minorEastAsia" w:hAnsiTheme="minorEastAsia" w:cs="Times New Roman" w:hint="eastAsia"/>
          <w:sz w:val="24"/>
          <w:szCs w:val="24"/>
        </w:rPr>
        <w:t>，两端对齐书写，段落首行左缩进</w:t>
      </w:r>
      <w:r>
        <w:rPr>
          <w:rFonts w:asciiTheme="minorEastAsia" w:hAnsiTheme="minorEastAsia" w:cs="Times New Roman" w:hint="eastAsia"/>
          <w:sz w:val="24"/>
          <w:szCs w:val="24"/>
        </w:rPr>
        <w:t>2</w:t>
      </w:r>
      <w:r>
        <w:rPr>
          <w:rFonts w:asciiTheme="minorEastAsia" w:hAnsiTheme="minorEastAsia" w:cs="Times New Roman" w:hint="eastAsia"/>
          <w:sz w:val="24"/>
          <w:szCs w:val="24"/>
        </w:rPr>
        <w:t>个汉字符。行距为</w:t>
      </w:r>
      <w:r>
        <w:rPr>
          <w:rFonts w:asciiTheme="minorEastAsia" w:hAnsiTheme="minorEastAsia" w:cs="Times New Roman" w:hint="eastAsia"/>
          <w:sz w:val="24"/>
          <w:szCs w:val="24"/>
        </w:rPr>
        <w:t>1.</w:t>
      </w:r>
      <w:r>
        <w:rPr>
          <w:rFonts w:asciiTheme="minorEastAsia" w:hAnsiTheme="minorEastAsia" w:cs="Times New Roman" w:hint="eastAsia"/>
          <w:sz w:val="24"/>
          <w:szCs w:val="24"/>
        </w:rPr>
        <w:t>2</w:t>
      </w:r>
      <w:r>
        <w:rPr>
          <w:rFonts w:asciiTheme="minorEastAsia" w:hAnsiTheme="minorEastAsia" w:cs="Times New Roman" w:hint="eastAsia"/>
          <w:sz w:val="24"/>
          <w:szCs w:val="24"/>
        </w:rPr>
        <w:t>5</w:t>
      </w:r>
      <w:r>
        <w:rPr>
          <w:rFonts w:asciiTheme="minorEastAsia" w:hAnsiTheme="minorEastAsia" w:cs="Times New Roman" w:hint="eastAsia"/>
          <w:sz w:val="24"/>
          <w:szCs w:val="24"/>
        </w:rPr>
        <w:t>倍，段前空</w:t>
      </w:r>
      <w:r>
        <w:rPr>
          <w:rFonts w:asciiTheme="minorEastAsia" w:hAnsiTheme="minorEastAsia" w:cs="Times New Roman" w:hint="eastAsia"/>
          <w:sz w:val="24"/>
          <w:szCs w:val="24"/>
        </w:rPr>
        <w:t>0</w:t>
      </w:r>
      <w:r>
        <w:rPr>
          <w:rFonts w:asciiTheme="minorEastAsia" w:hAnsiTheme="minorEastAsia" w:cs="Times New Roman" w:hint="eastAsia"/>
          <w:sz w:val="24"/>
          <w:szCs w:val="24"/>
        </w:rPr>
        <w:t>，段后空</w:t>
      </w:r>
      <w:r>
        <w:rPr>
          <w:rFonts w:asciiTheme="minorEastAsia" w:hAnsiTheme="minorEastAsia" w:cs="Times New Roman" w:hint="eastAsia"/>
          <w:sz w:val="24"/>
          <w:szCs w:val="24"/>
        </w:rPr>
        <w:t>0</w:t>
      </w:r>
      <w:r>
        <w:rPr>
          <w:rFonts w:asciiTheme="minorEastAsia" w:hAnsiTheme="minorEastAsia" w:cs="Times New Roman" w:hint="eastAsia"/>
          <w:sz w:val="24"/>
          <w:szCs w:val="24"/>
        </w:rPr>
        <w:t>。</w:t>
      </w:r>
    </w:p>
    <w:p w:rsidR="00383B76" w:rsidRDefault="0038309A">
      <w:pPr>
        <w:spacing w:before="480" w:after="120" w:line="400" w:lineRule="exact"/>
        <w:ind w:firstLine="420"/>
        <w:rPr>
          <w:rFonts w:ascii="黑体" w:eastAsia="黑体" w:hAnsi="黑体" w:cs="Times New Roman"/>
          <w:sz w:val="28"/>
          <w:szCs w:val="28"/>
        </w:rPr>
      </w:pPr>
      <w:r>
        <w:rPr>
          <w:rFonts w:ascii="黑体" w:eastAsia="黑体" w:hAnsi="黑体" w:cs="Times New Roman" w:hint="eastAsia"/>
          <w:sz w:val="28"/>
          <w:szCs w:val="28"/>
        </w:rPr>
        <w:t>四、参考文献</w:t>
      </w:r>
    </w:p>
    <w:p w:rsidR="00383B76" w:rsidRDefault="0038309A">
      <w:pPr>
        <w:spacing w:line="360" w:lineRule="auto"/>
        <w:ind w:firstLine="420"/>
        <w:rPr>
          <w:rFonts w:ascii="宋体" w:eastAsia="宋体" w:hAnsi="宋体" w:cs="宋体"/>
          <w:sz w:val="24"/>
          <w:szCs w:val="28"/>
        </w:rPr>
      </w:pPr>
      <w:r>
        <w:rPr>
          <w:rFonts w:ascii="宋体" w:eastAsia="宋体" w:hAnsi="宋体" w:cs="宋体" w:hint="eastAsia"/>
          <w:sz w:val="24"/>
          <w:szCs w:val="28"/>
        </w:rPr>
        <w:t>具体要求见本标准的</w:t>
      </w:r>
      <w:r>
        <w:rPr>
          <w:rFonts w:ascii="宋体" w:eastAsia="宋体" w:hAnsi="宋体" w:cs="宋体" w:hint="eastAsia"/>
          <w:sz w:val="24"/>
          <w:szCs w:val="28"/>
        </w:rPr>
        <w:t>相关规范。</w:t>
      </w:r>
    </w:p>
    <w:p w:rsidR="00383B76" w:rsidRDefault="0038309A">
      <w:pPr>
        <w:spacing w:before="480" w:after="120" w:line="400" w:lineRule="exact"/>
        <w:ind w:firstLine="420"/>
        <w:outlineLvl w:val="0"/>
        <w:rPr>
          <w:rFonts w:ascii="黑体" w:eastAsia="黑体" w:hAnsi="黑体" w:cs="Times New Roman"/>
          <w:sz w:val="28"/>
          <w:szCs w:val="28"/>
        </w:rPr>
      </w:pPr>
      <w:r>
        <w:rPr>
          <w:rFonts w:ascii="黑体" w:eastAsia="黑体" w:hAnsi="黑体" w:cs="Times New Roman" w:hint="eastAsia"/>
          <w:sz w:val="28"/>
          <w:szCs w:val="28"/>
        </w:rPr>
        <w:t>五、附录</w:t>
      </w:r>
    </w:p>
    <w:p w:rsidR="00383B76" w:rsidRDefault="0038309A">
      <w:pPr>
        <w:spacing w:before="240" w:after="120" w:line="400" w:lineRule="exact"/>
        <w:ind w:firstLineChars="200" w:firstLine="520"/>
        <w:outlineLvl w:val="0"/>
        <w:rPr>
          <w:rFonts w:ascii="黑体" w:eastAsia="黑体" w:hAnsi="黑体" w:cs="Times New Roman"/>
          <w:sz w:val="26"/>
          <w:szCs w:val="26"/>
        </w:rPr>
      </w:pPr>
      <w:r>
        <w:rPr>
          <w:rFonts w:ascii="黑体" w:eastAsia="黑体" w:hAnsi="黑体" w:cs="Times New Roman" w:hint="eastAsia"/>
          <w:sz w:val="26"/>
          <w:szCs w:val="26"/>
        </w:rPr>
        <w:t>（一）</w:t>
      </w:r>
      <w:r>
        <w:rPr>
          <w:rFonts w:ascii="黑体" w:eastAsia="黑体" w:hAnsi="黑体" w:cs="Times New Roman" w:hint="eastAsia"/>
          <w:sz w:val="26"/>
          <w:szCs w:val="26"/>
        </w:rPr>
        <w:t>总体要求</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附录的格式与正文相同。</w:t>
      </w:r>
      <w:r>
        <w:rPr>
          <w:rFonts w:asciiTheme="minorEastAsia" w:hAnsiTheme="minorEastAsia" w:cs="Times New Roman" w:hint="eastAsia"/>
          <w:sz w:val="24"/>
          <w:szCs w:val="24"/>
        </w:rPr>
        <w:t>附录是对论文主体的补充项目。下列内容可以作为附录编于论文后：（</w:t>
      </w:r>
      <w:r>
        <w:rPr>
          <w:rFonts w:asciiTheme="minorEastAsia" w:hAnsiTheme="minorEastAsia" w:cs="Times New Roman" w:hint="eastAsia"/>
          <w:sz w:val="24"/>
          <w:szCs w:val="24"/>
        </w:rPr>
        <w:t>1</w:t>
      </w:r>
      <w:r>
        <w:rPr>
          <w:rFonts w:asciiTheme="minorEastAsia" w:hAnsiTheme="minorEastAsia" w:cs="Times New Roman" w:hint="eastAsia"/>
          <w:sz w:val="24"/>
          <w:szCs w:val="24"/>
        </w:rPr>
        <w:t>）为了整篇论文材料的完整，但编入正文又有损于编排的条理性和逻辑性的材料；（</w:t>
      </w:r>
      <w:r>
        <w:rPr>
          <w:rFonts w:asciiTheme="minorEastAsia" w:hAnsiTheme="minorEastAsia" w:cs="Times New Roman" w:hint="eastAsia"/>
          <w:sz w:val="24"/>
          <w:szCs w:val="24"/>
        </w:rPr>
        <w:t>2</w:t>
      </w:r>
      <w:r>
        <w:rPr>
          <w:rFonts w:asciiTheme="minorEastAsia" w:hAnsiTheme="minorEastAsia" w:cs="Times New Roman" w:hint="eastAsia"/>
          <w:sz w:val="24"/>
          <w:szCs w:val="24"/>
        </w:rPr>
        <w:t>）由于篇幅过大或取材于复制品而不便于编入正文的材料；（</w:t>
      </w:r>
      <w:r>
        <w:rPr>
          <w:rFonts w:asciiTheme="minorEastAsia" w:hAnsiTheme="minorEastAsia" w:cs="Times New Roman" w:hint="eastAsia"/>
          <w:sz w:val="24"/>
          <w:szCs w:val="24"/>
        </w:rPr>
        <w:t>3</w:t>
      </w:r>
      <w:r>
        <w:rPr>
          <w:rFonts w:asciiTheme="minorEastAsia" w:hAnsiTheme="minorEastAsia" w:cs="Times New Roman" w:hint="eastAsia"/>
          <w:sz w:val="24"/>
          <w:szCs w:val="24"/>
        </w:rPr>
        <w:t>）不便于编入正文的罕见珍贵资料；（</w:t>
      </w:r>
      <w:r>
        <w:rPr>
          <w:rFonts w:asciiTheme="minorEastAsia" w:hAnsiTheme="minorEastAsia" w:cs="Times New Roman" w:hint="eastAsia"/>
          <w:sz w:val="24"/>
          <w:szCs w:val="24"/>
        </w:rPr>
        <w:t>4</w:t>
      </w:r>
      <w:r>
        <w:rPr>
          <w:rFonts w:asciiTheme="minorEastAsia" w:hAnsiTheme="minorEastAsia" w:cs="Times New Roman" w:hint="eastAsia"/>
          <w:sz w:val="24"/>
          <w:szCs w:val="24"/>
        </w:rPr>
        <w:t>）对一般读者并非必要阅读，但对本专业同行有参考价值的资料；（</w:t>
      </w:r>
      <w:r>
        <w:rPr>
          <w:rFonts w:asciiTheme="minorEastAsia" w:hAnsiTheme="minorEastAsia" w:cs="Times New Roman" w:hint="eastAsia"/>
          <w:sz w:val="24"/>
          <w:szCs w:val="24"/>
        </w:rPr>
        <w:t>5</w:t>
      </w:r>
      <w:r>
        <w:rPr>
          <w:rFonts w:asciiTheme="minorEastAsia" w:hAnsiTheme="minorEastAsia" w:cs="Times New Roman" w:hint="eastAsia"/>
          <w:sz w:val="24"/>
          <w:szCs w:val="24"/>
        </w:rPr>
        <w:t>）某些重要的原始数据、数学推导、结构图、统计表、计算机打印输出件等。</w:t>
      </w:r>
    </w:p>
    <w:p w:rsidR="00383B76" w:rsidRDefault="0038309A">
      <w:pPr>
        <w:spacing w:before="240" w:after="120" w:line="400" w:lineRule="exact"/>
        <w:ind w:firstLineChars="200" w:firstLine="520"/>
        <w:outlineLvl w:val="0"/>
        <w:rPr>
          <w:rFonts w:ascii="黑体" w:eastAsia="黑体" w:hAnsi="黑体" w:cs="Times New Roman"/>
          <w:sz w:val="26"/>
          <w:szCs w:val="26"/>
        </w:rPr>
      </w:pPr>
      <w:r>
        <w:rPr>
          <w:rFonts w:ascii="黑体" w:eastAsia="黑体" w:hAnsi="黑体" w:cs="Times New Roman" w:hint="eastAsia"/>
          <w:sz w:val="26"/>
          <w:szCs w:val="26"/>
        </w:rPr>
        <w:t>（二）标准</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附录按正体大写字母编号，即附录</w:t>
      </w:r>
      <w:r>
        <w:rPr>
          <w:rFonts w:asciiTheme="minorEastAsia" w:hAnsiTheme="minorEastAsia" w:cs="Times New Roman"/>
          <w:sz w:val="24"/>
          <w:szCs w:val="24"/>
        </w:rPr>
        <w:t>A</w:t>
      </w:r>
      <w:r>
        <w:rPr>
          <w:rFonts w:asciiTheme="minorEastAsia" w:hAnsiTheme="minorEastAsia" w:cs="Times New Roman"/>
          <w:sz w:val="24"/>
          <w:szCs w:val="24"/>
        </w:rPr>
        <w:t>，附录</w:t>
      </w:r>
      <w:r>
        <w:rPr>
          <w:rFonts w:asciiTheme="minorEastAsia" w:hAnsiTheme="minorEastAsia" w:cs="Times New Roman"/>
          <w:sz w:val="24"/>
          <w:szCs w:val="24"/>
        </w:rPr>
        <w:t>B</w:t>
      </w:r>
      <w:r>
        <w:rPr>
          <w:rFonts w:asciiTheme="minorEastAsia" w:hAnsiTheme="minorEastAsia" w:cs="Times New Roman"/>
          <w:sz w:val="24"/>
          <w:szCs w:val="24"/>
        </w:rPr>
        <w:t>，</w:t>
      </w:r>
      <w:r>
        <w:rPr>
          <w:rFonts w:asciiTheme="minorEastAsia" w:hAnsiTheme="minorEastAsia" w:cs="Times New Roman"/>
          <w:sz w:val="24"/>
          <w:szCs w:val="24"/>
        </w:rPr>
        <w:t>……</w:t>
      </w:r>
      <w:r>
        <w:rPr>
          <w:rFonts w:asciiTheme="minorEastAsia" w:hAnsiTheme="minorEastAsia" w:cs="Times New Roman"/>
          <w:sz w:val="24"/>
          <w:szCs w:val="24"/>
        </w:rPr>
        <w:t>。只有一个附录时，也要编号，即附录</w:t>
      </w:r>
      <w:r>
        <w:rPr>
          <w:rFonts w:asciiTheme="minorEastAsia" w:hAnsiTheme="minorEastAsia" w:cs="Times New Roman"/>
          <w:sz w:val="24"/>
          <w:szCs w:val="24"/>
        </w:rPr>
        <w:t>A</w:t>
      </w:r>
      <w:r>
        <w:rPr>
          <w:rFonts w:asciiTheme="minorEastAsia" w:hAnsiTheme="minorEastAsia" w:cs="Times New Roman"/>
          <w:sz w:val="24"/>
          <w:szCs w:val="24"/>
        </w:rPr>
        <w:t>。每个附录应有标题。附录编号与附录标题之间空一个汉字符</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例如：附录</w:t>
      </w:r>
      <w:r>
        <w:rPr>
          <w:rFonts w:asciiTheme="minorEastAsia" w:hAnsiTheme="minorEastAsia" w:cs="Times New Roman"/>
          <w:sz w:val="24"/>
          <w:szCs w:val="24"/>
        </w:rPr>
        <w:t xml:space="preserve">A  </w:t>
      </w:r>
      <w:r>
        <w:rPr>
          <w:rFonts w:asciiTheme="minorEastAsia" w:hAnsiTheme="minorEastAsia" w:cs="Times New Roman"/>
          <w:sz w:val="24"/>
          <w:szCs w:val="24"/>
        </w:rPr>
        <w:t>最高人民法院</w:t>
      </w:r>
      <w:r>
        <w:rPr>
          <w:rFonts w:asciiTheme="minorEastAsia" w:hAnsiTheme="minorEastAsia" w:cs="Times New Roman"/>
          <w:sz w:val="24"/>
          <w:szCs w:val="24"/>
        </w:rPr>
        <w:t>1978-2010</w:t>
      </w:r>
      <w:r>
        <w:rPr>
          <w:rFonts w:asciiTheme="minorEastAsia" w:hAnsiTheme="minorEastAsia" w:cs="Times New Roman"/>
          <w:sz w:val="24"/>
          <w:szCs w:val="24"/>
        </w:rPr>
        <w:t>年案件受理件数统计表。</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附录中图、表、数学表达式的编号，应与正文编号区分开，即在阿拉伯数码前冠以附录的编号，如图</w:t>
      </w:r>
      <w:r>
        <w:rPr>
          <w:rFonts w:asciiTheme="minorEastAsia" w:hAnsiTheme="minorEastAsia" w:cs="Times New Roman"/>
          <w:sz w:val="24"/>
          <w:szCs w:val="24"/>
        </w:rPr>
        <w:t>A-1</w:t>
      </w:r>
      <w:r>
        <w:rPr>
          <w:rFonts w:asciiTheme="minorEastAsia" w:hAnsiTheme="minorEastAsia" w:cs="Times New Roman"/>
          <w:sz w:val="24"/>
          <w:szCs w:val="24"/>
        </w:rPr>
        <w:t>，表</w:t>
      </w:r>
      <w:r>
        <w:rPr>
          <w:rFonts w:asciiTheme="minorEastAsia" w:hAnsiTheme="minorEastAsia" w:cs="Times New Roman"/>
          <w:sz w:val="24"/>
          <w:szCs w:val="24"/>
        </w:rPr>
        <w:t>B-2</w:t>
      </w:r>
      <w:r>
        <w:rPr>
          <w:rFonts w:asciiTheme="minorEastAsia" w:hAnsiTheme="minorEastAsia" w:cs="Times New Roman"/>
          <w:sz w:val="24"/>
          <w:szCs w:val="24"/>
        </w:rPr>
        <w:t>，式</w:t>
      </w:r>
      <w:r>
        <w:rPr>
          <w:rFonts w:asciiTheme="minorEastAsia" w:hAnsiTheme="minorEastAsia" w:cs="Times New Roman"/>
          <w:sz w:val="24"/>
          <w:szCs w:val="24"/>
        </w:rPr>
        <w:t>C-3</w:t>
      </w:r>
      <w:r>
        <w:rPr>
          <w:rFonts w:asciiTheme="minorEastAsia" w:hAnsiTheme="minorEastAsia" w:cs="Times New Roman"/>
          <w:sz w:val="24"/>
          <w:szCs w:val="24"/>
        </w:rPr>
        <w:t>等。</w:t>
      </w:r>
    </w:p>
    <w:p w:rsidR="00383B76" w:rsidRDefault="0038309A">
      <w:pPr>
        <w:spacing w:before="480" w:after="120" w:line="400" w:lineRule="exact"/>
        <w:ind w:firstLineChars="200" w:firstLine="560"/>
        <w:outlineLvl w:val="0"/>
        <w:rPr>
          <w:rFonts w:ascii="黑体" w:eastAsia="黑体" w:hAnsi="黑体" w:cs="Times New Roman"/>
          <w:sz w:val="28"/>
          <w:szCs w:val="28"/>
        </w:rPr>
      </w:pPr>
      <w:r>
        <w:rPr>
          <w:rFonts w:ascii="黑体" w:eastAsia="黑体" w:hAnsi="黑体" w:cs="Times New Roman" w:hint="eastAsia"/>
          <w:sz w:val="28"/>
          <w:szCs w:val="28"/>
        </w:rPr>
        <w:lastRenderedPageBreak/>
        <w:t>五、学位论文的范本模板</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以下内容将按照前述各标准、要求，提供一份学位论文主体部分的范本模板；因各部分具体参数和要求都已在前文具体列述，因此便不在本部分加以赘述。黄色标亮的内容是各对应部分的体例、格式要求。</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此外，因本部分仅仅是范本模板，各部分标题、内容仅为表明格式，实际进行学位论文写作时，标题拟定和具体内容仍应结合实际进行考虑。</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具体内容见下一页。</w:t>
      </w:r>
    </w:p>
    <w:p w:rsidR="00383B76" w:rsidRDefault="0038309A">
      <w:pPr>
        <w:widowControl/>
        <w:jc w:val="left"/>
        <w:rPr>
          <w:rFonts w:ascii="黑体" w:eastAsia="黑体" w:hAnsi="黑体" w:cs="Times New Roman"/>
          <w:sz w:val="32"/>
          <w:szCs w:val="32"/>
        </w:rPr>
      </w:pPr>
      <w:r>
        <w:rPr>
          <w:rFonts w:ascii="黑体" w:eastAsia="黑体" w:hAnsi="黑体" w:cs="Times New Roman"/>
          <w:sz w:val="32"/>
          <w:szCs w:val="32"/>
        </w:rPr>
        <w:br w:type="page"/>
      </w:r>
    </w:p>
    <w:p w:rsidR="00383B76" w:rsidRDefault="0038309A" w:rsidP="00383B76">
      <w:pPr>
        <w:spacing w:beforeLines="100" w:afterLines="100" w:line="36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lastRenderedPageBreak/>
        <w:t>摘要</w:t>
      </w:r>
    </w:p>
    <w:p w:rsidR="00383B76" w:rsidRDefault="0038309A" w:rsidP="00383B76">
      <w:pPr>
        <w:spacing w:beforeLines="50" w:afterLines="50" w:line="360" w:lineRule="auto"/>
        <w:jc w:val="center"/>
        <w:rPr>
          <w:rFonts w:asciiTheme="minorEastAsia" w:hAnsiTheme="minorEastAsia" w:cs="Times New Roman"/>
          <w:b/>
          <w:sz w:val="28"/>
          <w:szCs w:val="28"/>
        </w:rPr>
      </w:pPr>
      <w:r>
        <w:rPr>
          <w:rFonts w:asciiTheme="minorEastAsia" w:hAnsiTheme="minorEastAsia" w:cs="Times New Roman" w:hint="eastAsia"/>
          <w:b/>
          <w:sz w:val="28"/>
          <w:szCs w:val="28"/>
        </w:rPr>
        <w:t>权利的理论</w:t>
      </w:r>
      <w:r>
        <w:rPr>
          <w:rFonts w:asciiTheme="minorEastAsia" w:hAnsiTheme="minorEastAsia" w:cs="Times New Roman" w:hint="eastAsia"/>
          <w:sz w:val="28"/>
          <w:szCs w:val="28"/>
        </w:rPr>
        <w:t>（此摘要的</w:t>
      </w:r>
      <w:r>
        <w:rPr>
          <w:rFonts w:asciiTheme="minorEastAsia" w:hAnsiTheme="minorEastAsia" w:cs="Times New Roman" w:hint="eastAsia"/>
          <w:sz w:val="28"/>
          <w:szCs w:val="28"/>
        </w:rPr>
        <w:t>题目</w:t>
      </w:r>
      <w:r>
        <w:rPr>
          <w:rFonts w:asciiTheme="minorEastAsia" w:hAnsiTheme="minorEastAsia" w:cs="Times New Roman" w:hint="eastAsia"/>
          <w:sz w:val="28"/>
          <w:szCs w:val="28"/>
        </w:rPr>
        <w:t>）</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某某问题是</w:t>
      </w:r>
      <w:r>
        <w:rPr>
          <w:rFonts w:asciiTheme="minorEastAsia" w:hAnsiTheme="minorEastAsia" w:cs="Times New Roman"/>
          <w:sz w:val="24"/>
          <w:szCs w:val="24"/>
        </w:rPr>
        <w:t>……</w:t>
      </w:r>
      <w:r>
        <w:rPr>
          <w:rFonts w:asciiTheme="minorEastAsia" w:hAnsiTheme="minorEastAsia" w:cs="Times New Roman" w:hint="eastAsia"/>
          <w:sz w:val="24"/>
          <w:szCs w:val="24"/>
        </w:rPr>
        <w:t>（对问题及研究目的的描述）</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研究、分析表明</w:t>
      </w:r>
      <w:r>
        <w:rPr>
          <w:rFonts w:asciiTheme="minorEastAsia" w:hAnsiTheme="minorEastAsia" w:cs="Times New Roman"/>
          <w:sz w:val="24"/>
          <w:szCs w:val="24"/>
        </w:rPr>
        <w:t>……</w:t>
      </w:r>
      <w:r>
        <w:rPr>
          <w:rFonts w:asciiTheme="minorEastAsia" w:hAnsiTheme="minorEastAsia" w:cs="Times New Roman" w:hint="eastAsia"/>
          <w:sz w:val="24"/>
          <w:szCs w:val="24"/>
        </w:rPr>
        <w:t>（对研究内容及其结论的简要概括）</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w:t>
      </w:r>
    </w:p>
    <w:p w:rsidR="00383B76" w:rsidRDefault="0038309A">
      <w:pPr>
        <w:spacing w:line="30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关键词</w:t>
      </w:r>
      <w:r>
        <w:rPr>
          <w:rFonts w:asciiTheme="minorEastAsia" w:hAnsiTheme="minorEastAsia" w:cs="Times New Roman" w:hint="eastAsia"/>
          <w:sz w:val="24"/>
          <w:szCs w:val="24"/>
        </w:rPr>
        <w:t>：关键词一，关键词二，关键词三</w:t>
      </w:r>
      <w:r>
        <w:rPr>
          <w:rFonts w:asciiTheme="minorEastAsia" w:hAnsiTheme="minorEastAsia" w:cs="Times New Roman"/>
          <w:sz w:val="24"/>
          <w:szCs w:val="24"/>
        </w:rPr>
        <w:t>……</w:t>
      </w:r>
    </w:p>
    <w:p w:rsidR="00383B76" w:rsidRDefault="00383B76">
      <w:pPr>
        <w:spacing w:line="360" w:lineRule="auto"/>
        <w:ind w:firstLineChars="200" w:firstLine="480"/>
        <w:rPr>
          <w:rFonts w:asciiTheme="minorEastAsia" w:hAnsiTheme="minorEastAsia" w:cs="Times New Roman"/>
          <w:sz w:val="24"/>
          <w:szCs w:val="24"/>
        </w:rPr>
      </w:pPr>
    </w:p>
    <w:p w:rsidR="00383B76" w:rsidRDefault="0038309A">
      <w:pPr>
        <w:spacing w:line="360" w:lineRule="auto"/>
        <w:ind w:firstLineChars="200" w:firstLine="480"/>
        <w:rPr>
          <w:rFonts w:asciiTheme="minorEastAsia" w:hAnsiTheme="minorEastAsia" w:cs="Times New Roman"/>
          <w:color w:val="FF0000"/>
          <w:sz w:val="24"/>
          <w:szCs w:val="24"/>
        </w:rPr>
      </w:pPr>
      <w:r>
        <w:rPr>
          <w:rFonts w:asciiTheme="minorEastAsia" w:hAnsiTheme="minorEastAsia" w:cs="Times New Roman"/>
          <w:color w:val="FF0000"/>
          <w:sz w:val="24"/>
          <w:szCs w:val="24"/>
        </w:rPr>
        <w:t>中文摘要和关键词格式要求：</w:t>
      </w:r>
      <w:r>
        <w:rPr>
          <w:rFonts w:asciiTheme="minorEastAsia" w:hAnsiTheme="minorEastAsia" w:cs="Times New Roman" w:hint="eastAsia"/>
          <w:color w:val="FF0000"/>
          <w:sz w:val="24"/>
          <w:szCs w:val="24"/>
        </w:rPr>
        <w:t>摘要标题</w:t>
      </w:r>
      <w:r>
        <w:rPr>
          <w:rFonts w:asciiTheme="minorEastAsia" w:hAnsiTheme="minorEastAsia" w:cs="Times New Roman" w:hint="eastAsia"/>
          <w:color w:val="FF0000"/>
          <w:sz w:val="24"/>
          <w:szCs w:val="24"/>
        </w:rPr>
        <w:t>使用与</w:t>
      </w:r>
      <w:r>
        <w:rPr>
          <w:rFonts w:asciiTheme="minorEastAsia" w:hAnsiTheme="minorEastAsia" w:cs="Times New Roman" w:hint="eastAsia"/>
          <w:color w:val="FF0000"/>
          <w:sz w:val="24"/>
          <w:szCs w:val="24"/>
        </w:rPr>
        <w:t>章标题同级</w:t>
      </w:r>
      <w:r>
        <w:rPr>
          <w:rFonts w:asciiTheme="minorEastAsia" w:hAnsiTheme="minorEastAsia" w:cs="Times New Roman" w:hint="eastAsia"/>
          <w:color w:val="FF0000"/>
          <w:sz w:val="24"/>
          <w:szCs w:val="24"/>
        </w:rPr>
        <w:t>的格式</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采用</w:t>
      </w:r>
      <w:r>
        <w:rPr>
          <w:rFonts w:asciiTheme="minorEastAsia" w:hAnsiTheme="minorEastAsia" w:cs="Times New Roman" w:hint="eastAsia"/>
          <w:color w:val="FF0000"/>
          <w:sz w:val="24"/>
          <w:szCs w:val="24"/>
        </w:rPr>
        <w:t>黑体小</w:t>
      </w:r>
      <w:r>
        <w:rPr>
          <w:rFonts w:asciiTheme="minorEastAsia" w:hAnsiTheme="minorEastAsia" w:cs="Times New Roman" w:hint="eastAsia"/>
          <w:color w:val="FF0000"/>
          <w:sz w:val="24"/>
          <w:szCs w:val="24"/>
        </w:rPr>
        <w:t>三号</w:t>
      </w:r>
      <w:r>
        <w:rPr>
          <w:rFonts w:asciiTheme="minorEastAsia" w:hAnsiTheme="minorEastAsia" w:cs="Times New Roman" w:hint="eastAsia"/>
          <w:color w:val="FF0000"/>
          <w:sz w:val="24"/>
          <w:szCs w:val="24"/>
        </w:rPr>
        <w:t>字，居中书写，加粗，段前空一行，段后空一行，</w:t>
      </w:r>
      <w:r>
        <w:rPr>
          <w:rFonts w:asciiTheme="minorEastAsia" w:hAnsiTheme="minorEastAsia" w:cs="Times New Roman" w:hint="eastAsia"/>
          <w:color w:val="FF0000"/>
          <w:sz w:val="24"/>
          <w:szCs w:val="24"/>
        </w:rPr>
        <w:t>1.5</w:t>
      </w:r>
      <w:r>
        <w:rPr>
          <w:rFonts w:asciiTheme="minorEastAsia" w:hAnsiTheme="minorEastAsia" w:cs="Times New Roman" w:hint="eastAsia"/>
          <w:color w:val="FF0000"/>
          <w:sz w:val="24"/>
          <w:szCs w:val="24"/>
        </w:rPr>
        <w:t>倍行间距</w:t>
      </w:r>
      <w:r>
        <w:rPr>
          <w:rFonts w:asciiTheme="minorEastAsia" w:hAnsiTheme="minorEastAsia" w:cs="Times New Roman" w:hint="eastAsia"/>
          <w:color w:val="FF0000"/>
          <w:sz w:val="24"/>
          <w:szCs w:val="24"/>
        </w:rPr>
        <w:t>；摘要的题目采用宋体四号字，居中书写，加粗</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段前</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行，段后</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w:t>
      </w:r>
      <w:r>
        <w:rPr>
          <w:rFonts w:asciiTheme="minorEastAsia" w:hAnsiTheme="minorEastAsia" w:cs="Times New Roman" w:hint="eastAsia"/>
          <w:color w:val="FF0000"/>
          <w:sz w:val="24"/>
          <w:szCs w:val="24"/>
        </w:rPr>
        <w:t>1.5</w:t>
      </w:r>
      <w:r>
        <w:rPr>
          <w:rFonts w:asciiTheme="minorEastAsia" w:hAnsiTheme="minorEastAsia" w:cs="Times New Roman" w:hint="eastAsia"/>
          <w:color w:val="FF0000"/>
          <w:sz w:val="24"/>
          <w:szCs w:val="24"/>
        </w:rPr>
        <w:t>倍行间距</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本科及硕士论文的摘要题目视情况而选择是否书写</w:t>
      </w:r>
      <w:r>
        <w:rPr>
          <w:rFonts w:asciiTheme="minorEastAsia" w:hAnsiTheme="minorEastAsia" w:cs="Times New Roman" w:hint="eastAsia"/>
          <w:color w:val="FF0000"/>
          <w:sz w:val="24"/>
          <w:szCs w:val="24"/>
        </w:rPr>
        <w:t>；摘要正文采用宋体小四号字，行间距</w:t>
      </w:r>
      <w:r>
        <w:rPr>
          <w:rFonts w:asciiTheme="minorEastAsia" w:hAnsiTheme="minorEastAsia" w:cs="Times New Roman" w:hint="eastAsia"/>
          <w:color w:val="FF0000"/>
          <w:sz w:val="24"/>
          <w:szCs w:val="24"/>
        </w:rPr>
        <w:t>1.</w:t>
      </w:r>
      <w:r>
        <w:rPr>
          <w:rFonts w:asciiTheme="minorEastAsia" w:hAnsiTheme="minorEastAsia" w:cs="Times New Roman" w:hint="eastAsia"/>
          <w:color w:val="FF0000"/>
          <w:sz w:val="24"/>
          <w:szCs w:val="24"/>
        </w:rPr>
        <w:t>25</w:t>
      </w:r>
      <w:r>
        <w:rPr>
          <w:rFonts w:asciiTheme="minorEastAsia" w:hAnsiTheme="minorEastAsia" w:cs="Times New Roman" w:hint="eastAsia"/>
          <w:color w:val="FF0000"/>
          <w:sz w:val="24"/>
          <w:szCs w:val="24"/>
        </w:rPr>
        <w:t>倍；关键词采用宋体小四</w:t>
      </w:r>
      <w:r>
        <w:rPr>
          <w:rFonts w:asciiTheme="minorEastAsia" w:hAnsiTheme="minorEastAsia" w:cs="Times New Roman" w:hint="eastAsia"/>
          <w:color w:val="FF0000"/>
          <w:sz w:val="24"/>
          <w:szCs w:val="24"/>
        </w:rPr>
        <w:t>号</w:t>
      </w:r>
      <w:r>
        <w:rPr>
          <w:rFonts w:asciiTheme="minorEastAsia" w:hAnsiTheme="minorEastAsia" w:cs="Times New Roman" w:hint="eastAsia"/>
          <w:color w:val="FF0000"/>
          <w:sz w:val="24"/>
          <w:szCs w:val="24"/>
        </w:rPr>
        <w:t>字，“关键词”加粗。</w:t>
      </w:r>
    </w:p>
    <w:p w:rsidR="00383B76" w:rsidRDefault="0038309A" w:rsidP="00383B76">
      <w:pPr>
        <w:spacing w:beforeLines="100" w:afterLines="100"/>
        <w:jc w:val="center"/>
        <w:outlineLvl w:val="0"/>
        <w:rPr>
          <w:rFonts w:ascii="Arial" w:hAnsi="Arial" w:cs="Arial"/>
          <w:b/>
          <w:sz w:val="30"/>
          <w:szCs w:val="30"/>
        </w:rPr>
      </w:pPr>
      <w:r>
        <w:rPr>
          <w:rFonts w:ascii="Arial" w:hAnsi="Arial" w:cs="Arial"/>
          <w:b/>
          <w:sz w:val="30"/>
          <w:szCs w:val="30"/>
        </w:rPr>
        <w:t>Abstract</w:t>
      </w:r>
    </w:p>
    <w:p w:rsidR="00383B76" w:rsidRDefault="0038309A" w:rsidP="00383B76">
      <w:pPr>
        <w:spacing w:beforeLines="50" w:afterLines="50" w:line="360" w:lineRule="auto"/>
        <w:jc w:val="center"/>
        <w:rPr>
          <w:rFonts w:ascii="Times New Roman" w:hAnsi="Times New Roman" w:cs="Times New Roman"/>
          <w:b/>
          <w:sz w:val="28"/>
          <w:szCs w:val="28"/>
        </w:rPr>
      </w:pPr>
      <w:r>
        <w:rPr>
          <w:rFonts w:ascii="Times New Roman" w:hAnsi="Times New Roman" w:cs="Times New Roman"/>
          <w:b/>
          <w:sz w:val="28"/>
          <w:szCs w:val="28"/>
        </w:rPr>
        <w:t>The Theory on Right</w:t>
      </w:r>
    </w:p>
    <w:p w:rsidR="00383B76" w:rsidRDefault="0038309A">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The question that……</w:t>
      </w:r>
    </w:p>
    <w:p w:rsidR="00383B76" w:rsidRDefault="0038309A">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Research shows that…</w:t>
      </w:r>
    </w:p>
    <w:p w:rsidR="00383B76" w:rsidRDefault="0038309A">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p>
    <w:p w:rsidR="00383B76" w:rsidRDefault="0038309A">
      <w:pPr>
        <w:spacing w:line="300" w:lineRule="auto"/>
        <w:ind w:firstLineChars="200" w:firstLine="482"/>
        <w:outlineLvl w:val="0"/>
        <w:rPr>
          <w:rFonts w:ascii="Times New Roman" w:hAnsi="Times New Roman" w:cs="Times New Roman"/>
          <w:sz w:val="24"/>
          <w:szCs w:val="24"/>
        </w:rPr>
      </w:pPr>
      <w:r>
        <w:rPr>
          <w:rFonts w:ascii="Times New Roman" w:hAnsi="Times New Roman" w:cs="Times New Roman"/>
          <w:b/>
          <w:sz w:val="24"/>
          <w:szCs w:val="24"/>
        </w:rPr>
        <w:t xml:space="preserve">Key </w:t>
      </w:r>
      <w:proofErr w:type="spellStart"/>
      <w:r>
        <w:rPr>
          <w:rFonts w:ascii="Times New Roman" w:hAnsi="Times New Roman" w:cs="Times New Roman"/>
          <w:b/>
          <w:sz w:val="24"/>
          <w:szCs w:val="24"/>
        </w:rPr>
        <w:t>Words:</w:t>
      </w:r>
      <w:r>
        <w:rPr>
          <w:rFonts w:ascii="Times New Roman" w:hAnsi="Times New Roman" w:cs="Times New Roman"/>
          <w:sz w:val="24"/>
          <w:szCs w:val="24"/>
        </w:rPr>
        <w:t>Key</w:t>
      </w:r>
      <w:proofErr w:type="spellEnd"/>
      <w:r>
        <w:rPr>
          <w:rFonts w:ascii="Times New Roman" w:hAnsi="Times New Roman" w:cs="Times New Roman"/>
          <w:sz w:val="24"/>
          <w:szCs w:val="24"/>
        </w:rPr>
        <w:t xml:space="preserve"> Words A, Key Words B, Key Words C,……</w:t>
      </w:r>
    </w:p>
    <w:p w:rsidR="00383B76" w:rsidRDefault="00383B76">
      <w:pPr>
        <w:spacing w:line="300" w:lineRule="auto"/>
        <w:ind w:firstLineChars="200" w:firstLine="480"/>
        <w:outlineLvl w:val="0"/>
        <w:rPr>
          <w:rFonts w:ascii="Times New Roman" w:hAnsi="Times New Roman" w:cs="Times New Roman"/>
          <w:sz w:val="24"/>
          <w:szCs w:val="24"/>
        </w:rPr>
      </w:pPr>
    </w:p>
    <w:p w:rsidR="00383B76" w:rsidRDefault="0038309A">
      <w:pPr>
        <w:spacing w:line="360" w:lineRule="auto"/>
        <w:ind w:firstLineChars="200" w:firstLine="480"/>
        <w:rPr>
          <w:rFonts w:asciiTheme="minorEastAsia" w:hAnsiTheme="minorEastAsia" w:cs="Times New Roman"/>
          <w:color w:val="FF0000"/>
          <w:sz w:val="24"/>
          <w:szCs w:val="24"/>
        </w:rPr>
      </w:pPr>
      <w:r>
        <w:rPr>
          <w:rFonts w:asciiTheme="minorEastAsia" w:hAnsiTheme="minorEastAsia" w:cs="Times New Roman"/>
          <w:color w:val="FF0000"/>
          <w:sz w:val="24"/>
          <w:szCs w:val="24"/>
        </w:rPr>
        <w:t>英文摘要格式要求：</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Abstract</w:t>
      </w:r>
      <w:r>
        <w:rPr>
          <w:rFonts w:asciiTheme="minorEastAsia" w:hAnsiTheme="minorEastAsia" w:cs="Times New Roman" w:hint="eastAsia"/>
          <w:color w:val="FF0000"/>
          <w:sz w:val="24"/>
          <w:szCs w:val="24"/>
        </w:rPr>
        <w:t>”字体采用</w:t>
      </w:r>
      <w:r>
        <w:rPr>
          <w:rFonts w:asciiTheme="minorEastAsia" w:hAnsiTheme="minorEastAsia" w:cs="Times New Roman" w:hint="eastAsia"/>
          <w:color w:val="FF0000"/>
          <w:sz w:val="24"/>
          <w:szCs w:val="24"/>
        </w:rPr>
        <w:t>Arial</w:t>
      </w:r>
      <w:r>
        <w:rPr>
          <w:rFonts w:asciiTheme="minorEastAsia" w:hAnsiTheme="minorEastAsia" w:cs="Times New Roman" w:hint="eastAsia"/>
          <w:color w:val="FF0000"/>
          <w:sz w:val="24"/>
          <w:szCs w:val="24"/>
        </w:rPr>
        <w:t>小</w:t>
      </w:r>
      <w:r>
        <w:rPr>
          <w:rFonts w:asciiTheme="minorEastAsia" w:hAnsiTheme="minorEastAsia" w:cs="Times New Roman" w:hint="eastAsia"/>
          <w:color w:val="FF0000"/>
          <w:sz w:val="24"/>
          <w:szCs w:val="24"/>
        </w:rPr>
        <w:t>三号字，居中书写，加粗</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段前空一行，段后空一行，</w:t>
      </w:r>
      <w:r>
        <w:rPr>
          <w:rFonts w:asciiTheme="minorEastAsia" w:hAnsiTheme="minorEastAsia" w:cs="Times New Roman" w:hint="eastAsia"/>
          <w:color w:val="FF0000"/>
          <w:sz w:val="24"/>
          <w:szCs w:val="24"/>
        </w:rPr>
        <w:t>1.5</w:t>
      </w:r>
      <w:r>
        <w:rPr>
          <w:rFonts w:asciiTheme="minorEastAsia" w:hAnsiTheme="minorEastAsia" w:cs="Times New Roman" w:hint="eastAsia"/>
          <w:color w:val="FF0000"/>
          <w:sz w:val="24"/>
          <w:szCs w:val="24"/>
        </w:rPr>
        <w:t>倍行间距</w:t>
      </w:r>
      <w:r>
        <w:rPr>
          <w:rFonts w:asciiTheme="minorEastAsia" w:hAnsiTheme="minorEastAsia" w:cs="Times New Roman" w:hint="eastAsia"/>
          <w:color w:val="FF0000"/>
          <w:sz w:val="24"/>
          <w:szCs w:val="24"/>
        </w:rPr>
        <w:t>；题目字体采用</w:t>
      </w:r>
      <w:r>
        <w:rPr>
          <w:rFonts w:asciiTheme="minorEastAsia" w:hAnsiTheme="minorEastAsia" w:cs="Times New Roman" w:hint="eastAsia"/>
          <w:color w:val="FF0000"/>
          <w:sz w:val="24"/>
          <w:szCs w:val="24"/>
        </w:rPr>
        <w:t>Times New Roman</w:t>
      </w:r>
      <w:r>
        <w:rPr>
          <w:rFonts w:asciiTheme="minorEastAsia" w:hAnsiTheme="minorEastAsia" w:cs="Times New Roman" w:hint="eastAsia"/>
          <w:color w:val="FF0000"/>
          <w:sz w:val="24"/>
          <w:szCs w:val="24"/>
        </w:rPr>
        <w:t>四号字，居中书写，加粗</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段前</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行，段后</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w:t>
      </w:r>
      <w:r>
        <w:rPr>
          <w:rFonts w:asciiTheme="minorEastAsia" w:hAnsiTheme="minorEastAsia" w:cs="Times New Roman" w:hint="eastAsia"/>
          <w:color w:val="FF0000"/>
          <w:sz w:val="24"/>
          <w:szCs w:val="24"/>
        </w:rPr>
        <w:t>1.5</w:t>
      </w:r>
      <w:r>
        <w:rPr>
          <w:rFonts w:asciiTheme="minorEastAsia" w:hAnsiTheme="minorEastAsia" w:cs="Times New Roman" w:hint="eastAsia"/>
          <w:color w:val="FF0000"/>
          <w:sz w:val="24"/>
          <w:szCs w:val="24"/>
        </w:rPr>
        <w:t>倍行间距</w:t>
      </w:r>
      <w:r>
        <w:rPr>
          <w:rFonts w:asciiTheme="minorEastAsia" w:hAnsiTheme="minorEastAsia" w:cs="Times New Roman" w:hint="eastAsia"/>
          <w:color w:val="FF0000"/>
          <w:sz w:val="24"/>
          <w:szCs w:val="24"/>
        </w:rPr>
        <w:t>；正文字体采用</w:t>
      </w:r>
      <w:r>
        <w:rPr>
          <w:rFonts w:asciiTheme="minorEastAsia" w:hAnsiTheme="minorEastAsia" w:cs="Times New Roman" w:hint="eastAsia"/>
          <w:color w:val="FF0000"/>
          <w:sz w:val="24"/>
          <w:szCs w:val="24"/>
        </w:rPr>
        <w:t>Times New Roman</w:t>
      </w:r>
      <w:r>
        <w:rPr>
          <w:rFonts w:asciiTheme="minorEastAsia" w:hAnsiTheme="minorEastAsia" w:cs="Times New Roman" w:hint="eastAsia"/>
          <w:color w:val="FF0000"/>
          <w:sz w:val="24"/>
          <w:szCs w:val="24"/>
        </w:rPr>
        <w:t>小四</w:t>
      </w:r>
      <w:r>
        <w:rPr>
          <w:rFonts w:asciiTheme="minorEastAsia" w:hAnsiTheme="minorEastAsia" w:cs="Times New Roman" w:hint="eastAsia"/>
          <w:color w:val="FF0000"/>
          <w:sz w:val="24"/>
          <w:szCs w:val="24"/>
        </w:rPr>
        <w:t>号</w:t>
      </w:r>
      <w:r>
        <w:rPr>
          <w:rFonts w:asciiTheme="minorEastAsia" w:hAnsiTheme="minorEastAsia" w:cs="Times New Roman" w:hint="eastAsia"/>
          <w:color w:val="FF0000"/>
          <w:sz w:val="24"/>
          <w:szCs w:val="24"/>
        </w:rPr>
        <w:t>字书写；关键词字体采用</w:t>
      </w:r>
      <w:r>
        <w:rPr>
          <w:rFonts w:asciiTheme="minorEastAsia" w:hAnsiTheme="minorEastAsia" w:cs="Times New Roman" w:hint="eastAsia"/>
          <w:color w:val="FF0000"/>
          <w:sz w:val="24"/>
          <w:szCs w:val="24"/>
        </w:rPr>
        <w:t>Times New Roman</w:t>
      </w:r>
      <w:r>
        <w:rPr>
          <w:rFonts w:asciiTheme="minorEastAsia" w:hAnsiTheme="minorEastAsia" w:cs="Times New Roman" w:hint="eastAsia"/>
          <w:color w:val="FF0000"/>
          <w:sz w:val="24"/>
          <w:szCs w:val="24"/>
        </w:rPr>
        <w:t>小四</w:t>
      </w:r>
      <w:r>
        <w:rPr>
          <w:rFonts w:asciiTheme="minorEastAsia" w:hAnsiTheme="minorEastAsia" w:cs="Times New Roman" w:hint="eastAsia"/>
          <w:color w:val="FF0000"/>
          <w:sz w:val="24"/>
          <w:szCs w:val="24"/>
        </w:rPr>
        <w:t>号</w:t>
      </w:r>
      <w:r>
        <w:rPr>
          <w:rFonts w:asciiTheme="minorEastAsia" w:hAnsiTheme="minorEastAsia" w:cs="Times New Roman" w:hint="eastAsia"/>
          <w:color w:val="FF0000"/>
          <w:sz w:val="24"/>
          <w:szCs w:val="24"/>
        </w:rPr>
        <w:t>字</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行距</w:t>
      </w:r>
      <w:r>
        <w:rPr>
          <w:rFonts w:asciiTheme="minorEastAsia" w:hAnsiTheme="minorEastAsia" w:cs="Times New Roman" w:hint="eastAsia"/>
          <w:color w:val="FF0000"/>
          <w:sz w:val="24"/>
          <w:szCs w:val="24"/>
        </w:rPr>
        <w:t>1.25</w:t>
      </w:r>
      <w:r>
        <w:rPr>
          <w:rFonts w:asciiTheme="minorEastAsia" w:hAnsiTheme="minorEastAsia" w:cs="Times New Roman" w:hint="eastAsia"/>
          <w:color w:val="FF0000"/>
          <w:sz w:val="24"/>
          <w:szCs w:val="24"/>
        </w:rPr>
        <w:t>倍；</w:t>
      </w:r>
      <w:r>
        <w:rPr>
          <w:rFonts w:asciiTheme="minorEastAsia" w:hAnsiTheme="minorEastAsia" w:cs="Times New Roman" w:hint="eastAsia"/>
          <w:color w:val="FF0000"/>
          <w:sz w:val="24"/>
          <w:szCs w:val="24"/>
        </w:rPr>
        <w:t>Key Words</w:t>
      </w:r>
      <w:r>
        <w:rPr>
          <w:rFonts w:asciiTheme="minorEastAsia" w:hAnsiTheme="minorEastAsia" w:cs="Times New Roman" w:hint="eastAsia"/>
          <w:color w:val="FF0000"/>
          <w:sz w:val="24"/>
          <w:szCs w:val="24"/>
        </w:rPr>
        <w:t>采用</w:t>
      </w:r>
      <w:r>
        <w:rPr>
          <w:rFonts w:asciiTheme="minorEastAsia" w:hAnsiTheme="minorEastAsia" w:cs="Times New Roman" w:hint="eastAsia"/>
          <w:color w:val="FF0000"/>
          <w:sz w:val="24"/>
          <w:szCs w:val="24"/>
        </w:rPr>
        <w:t>Times New Roman</w:t>
      </w:r>
      <w:r>
        <w:rPr>
          <w:rFonts w:asciiTheme="minorEastAsia" w:hAnsiTheme="minorEastAsia" w:cs="Times New Roman" w:hint="eastAsia"/>
          <w:color w:val="FF0000"/>
          <w:sz w:val="24"/>
          <w:szCs w:val="24"/>
        </w:rPr>
        <w:t>小四</w:t>
      </w:r>
      <w:r>
        <w:rPr>
          <w:rFonts w:asciiTheme="minorEastAsia" w:hAnsiTheme="minorEastAsia" w:cs="Times New Roman" w:hint="eastAsia"/>
          <w:color w:val="FF0000"/>
          <w:sz w:val="24"/>
          <w:szCs w:val="24"/>
        </w:rPr>
        <w:t>号</w:t>
      </w:r>
      <w:r>
        <w:rPr>
          <w:rFonts w:asciiTheme="minorEastAsia" w:hAnsiTheme="minorEastAsia" w:cs="Times New Roman" w:hint="eastAsia"/>
          <w:color w:val="FF0000"/>
          <w:sz w:val="24"/>
          <w:szCs w:val="24"/>
        </w:rPr>
        <w:t>字</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Key Words</w:t>
      </w:r>
      <w:r>
        <w:rPr>
          <w:rFonts w:asciiTheme="minorEastAsia" w:hAnsiTheme="minorEastAsia" w:cs="Times New Roman" w:hint="eastAsia"/>
          <w:color w:val="FF0000"/>
          <w:sz w:val="24"/>
          <w:szCs w:val="24"/>
        </w:rPr>
        <w:t>”加粗</w:t>
      </w:r>
      <w:r>
        <w:rPr>
          <w:rFonts w:asciiTheme="minorEastAsia" w:hAnsiTheme="minorEastAsia" w:cs="Times New Roman" w:hint="eastAsia"/>
          <w:color w:val="FF0000"/>
          <w:sz w:val="24"/>
          <w:szCs w:val="24"/>
        </w:rPr>
        <w:t>。</w:t>
      </w:r>
    </w:p>
    <w:p w:rsidR="00383B76" w:rsidRDefault="00383B76">
      <w:pPr>
        <w:spacing w:line="300" w:lineRule="auto"/>
        <w:ind w:firstLineChars="200" w:firstLine="480"/>
        <w:outlineLvl w:val="0"/>
        <w:rPr>
          <w:rFonts w:ascii="Times New Roman" w:hAnsi="Times New Roman" w:cs="Times New Roman"/>
          <w:sz w:val="24"/>
          <w:szCs w:val="24"/>
        </w:rPr>
      </w:pPr>
    </w:p>
    <w:p w:rsidR="00383B76" w:rsidRDefault="00383B76">
      <w:pPr>
        <w:spacing w:line="300" w:lineRule="auto"/>
        <w:ind w:firstLineChars="200" w:firstLine="480"/>
        <w:outlineLvl w:val="0"/>
        <w:rPr>
          <w:rFonts w:ascii="Times New Roman" w:hAnsi="Times New Roman" w:cs="Times New Roman"/>
          <w:sz w:val="24"/>
          <w:szCs w:val="24"/>
        </w:rPr>
      </w:pPr>
    </w:p>
    <w:p w:rsidR="00383B76" w:rsidRDefault="0038309A" w:rsidP="00383B76">
      <w:pPr>
        <w:spacing w:beforeLines="100" w:afterLines="100" w:line="360" w:lineRule="auto"/>
        <w:jc w:val="center"/>
        <w:rPr>
          <w:rFonts w:ascii="黑体" w:eastAsia="黑体" w:hAnsi="黑体" w:cs="黑体"/>
          <w:b/>
          <w:sz w:val="30"/>
          <w:szCs w:val="30"/>
        </w:rPr>
      </w:pPr>
      <w:r>
        <w:rPr>
          <w:rFonts w:ascii="黑体" w:eastAsia="黑体" w:hAnsi="黑体" w:cs="黑体" w:hint="eastAsia"/>
          <w:b/>
          <w:sz w:val="30"/>
          <w:szCs w:val="30"/>
        </w:rPr>
        <w:lastRenderedPageBreak/>
        <w:t>目</w:t>
      </w:r>
      <w:r>
        <w:rPr>
          <w:rFonts w:ascii="黑体" w:eastAsia="黑体" w:hAnsi="黑体" w:cs="黑体" w:hint="eastAsia"/>
          <w:b/>
          <w:sz w:val="30"/>
          <w:szCs w:val="30"/>
        </w:rPr>
        <w:t xml:space="preserve">    </w:t>
      </w:r>
      <w:r>
        <w:rPr>
          <w:rFonts w:ascii="黑体" w:eastAsia="黑体" w:hAnsi="黑体" w:cs="黑体" w:hint="eastAsia"/>
          <w:b/>
          <w:sz w:val="30"/>
          <w:szCs w:val="30"/>
        </w:rPr>
        <w:t>录</w:t>
      </w:r>
    </w:p>
    <w:p w:rsidR="00383B76" w:rsidRDefault="0038309A">
      <w:pPr>
        <w:spacing w:line="300" w:lineRule="auto"/>
        <w:rPr>
          <w:rFonts w:ascii="黑体" w:eastAsia="黑体" w:hAnsi="黑体" w:cs="黑体"/>
          <w:sz w:val="28"/>
          <w:szCs w:val="28"/>
        </w:rPr>
      </w:pPr>
      <w:r>
        <w:rPr>
          <w:rFonts w:ascii="黑体" w:eastAsia="黑体" w:hAnsi="黑体" w:cs="黑体" w:hint="eastAsia"/>
          <w:sz w:val="28"/>
          <w:szCs w:val="28"/>
        </w:rPr>
        <w:t>缩略语表</w:t>
      </w:r>
      <w:r>
        <w:rPr>
          <w:rFonts w:ascii="黑体" w:eastAsia="黑体" w:hAnsi="黑体" w:cs="黑体" w:hint="eastAsia"/>
          <w:sz w:val="24"/>
          <w:szCs w:val="24"/>
        </w:rPr>
        <w:t xml:space="preserve">.......................................................... </w:t>
      </w:r>
      <w:proofErr w:type="spellStart"/>
      <w:r>
        <w:rPr>
          <w:rFonts w:ascii="黑体" w:eastAsia="黑体" w:hAnsi="黑体" w:cs="黑体" w:hint="eastAsia"/>
          <w:sz w:val="24"/>
          <w:szCs w:val="24"/>
        </w:rPr>
        <w:t>i</w:t>
      </w:r>
      <w:proofErr w:type="spellEnd"/>
    </w:p>
    <w:p w:rsidR="00383B76" w:rsidRDefault="0038309A">
      <w:pPr>
        <w:spacing w:line="300" w:lineRule="auto"/>
        <w:rPr>
          <w:rFonts w:ascii="黑体" w:eastAsia="黑体" w:hAnsi="黑体" w:cs="黑体"/>
          <w:sz w:val="28"/>
          <w:szCs w:val="28"/>
        </w:rPr>
      </w:pPr>
      <w:r>
        <w:rPr>
          <w:rFonts w:ascii="黑体" w:eastAsia="黑体" w:hAnsi="黑体" w:cs="黑体" w:hint="eastAsia"/>
          <w:sz w:val="28"/>
          <w:szCs w:val="28"/>
        </w:rPr>
        <w:t>立法表</w:t>
      </w:r>
      <w:r>
        <w:rPr>
          <w:rFonts w:ascii="黑体" w:eastAsia="黑体" w:hAnsi="黑体" w:cs="黑体" w:hint="eastAsia"/>
          <w:sz w:val="24"/>
          <w:szCs w:val="24"/>
        </w:rPr>
        <w:t>............................................................iv</w:t>
      </w:r>
    </w:p>
    <w:p w:rsidR="00383B76" w:rsidRDefault="0038309A">
      <w:pPr>
        <w:spacing w:line="300" w:lineRule="auto"/>
        <w:rPr>
          <w:rFonts w:ascii="黑体" w:eastAsia="黑体" w:hAnsi="黑体" w:cs="黑体"/>
          <w:sz w:val="28"/>
          <w:szCs w:val="28"/>
        </w:rPr>
      </w:pPr>
      <w:r>
        <w:rPr>
          <w:rFonts w:ascii="黑体" w:eastAsia="黑体" w:hAnsi="黑体" w:cs="黑体" w:hint="eastAsia"/>
          <w:sz w:val="28"/>
          <w:szCs w:val="28"/>
        </w:rPr>
        <w:t>案例表</w:t>
      </w:r>
      <w:r>
        <w:rPr>
          <w:rFonts w:ascii="黑体" w:eastAsia="黑体" w:hAnsi="黑体" w:cs="黑体" w:hint="eastAsia"/>
          <w:sz w:val="24"/>
          <w:szCs w:val="24"/>
        </w:rPr>
        <w:t>...........................................................xiv</w:t>
      </w:r>
    </w:p>
    <w:p w:rsidR="00383B76" w:rsidRDefault="0038309A">
      <w:pPr>
        <w:spacing w:line="300" w:lineRule="auto"/>
        <w:rPr>
          <w:rFonts w:ascii="黑体" w:eastAsia="黑体" w:hAnsi="黑体" w:cs="黑体"/>
          <w:sz w:val="28"/>
          <w:szCs w:val="28"/>
        </w:rPr>
      </w:pPr>
      <w:r>
        <w:rPr>
          <w:rFonts w:ascii="黑体" w:eastAsia="黑体" w:hAnsi="黑体" w:cs="黑体" w:hint="eastAsia"/>
          <w:sz w:val="28"/>
          <w:szCs w:val="28"/>
        </w:rPr>
        <w:t>导</w:t>
      </w:r>
      <w:r>
        <w:rPr>
          <w:rFonts w:ascii="黑体" w:eastAsia="黑体" w:hAnsi="黑体" w:cs="黑体" w:hint="eastAsia"/>
          <w:sz w:val="28"/>
          <w:szCs w:val="28"/>
        </w:rPr>
        <w:t xml:space="preserve">  </w:t>
      </w:r>
      <w:r>
        <w:rPr>
          <w:rFonts w:ascii="黑体" w:eastAsia="黑体" w:hAnsi="黑体" w:cs="黑体" w:hint="eastAsia"/>
          <w:sz w:val="28"/>
          <w:szCs w:val="28"/>
        </w:rPr>
        <w:t>论</w:t>
      </w:r>
      <w:r>
        <w:rPr>
          <w:rFonts w:ascii="黑体" w:eastAsia="黑体" w:hAnsi="黑体" w:cs="黑体" w:hint="eastAsia"/>
          <w:sz w:val="24"/>
          <w:szCs w:val="24"/>
        </w:rPr>
        <w:t>.............................................................1</w:t>
      </w:r>
    </w:p>
    <w:p w:rsidR="00383B76" w:rsidRDefault="0038309A">
      <w:pPr>
        <w:numPr>
          <w:ilvl w:val="0"/>
          <w:numId w:val="4"/>
        </w:num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选题意义和背景研究现状</w:t>
      </w:r>
      <w:r>
        <w:rPr>
          <w:rFonts w:ascii="黑体" w:eastAsia="黑体" w:hAnsi="黑体" w:cs="黑体" w:hint="eastAsia"/>
          <w:sz w:val="24"/>
          <w:szCs w:val="24"/>
        </w:rPr>
        <w:t>......................................1</w:t>
      </w:r>
    </w:p>
    <w:p w:rsidR="00383B76" w:rsidRDefault="0038309A">
      <w:pPr>
        <w:spacing w:line="300" w:lineRule="auto"/>
        <w:rPr>
          <w:rFonts w:ascii="黑体" w:eastAsia="黑体" w:hAnsi="黑体" w:cs="黑体"/>
          <w:sz w:val="28"/>
          <w:szCs w:val="28"/>
        </w:rPr>
      </w:pPr>
      <w:r>
        <w:rPr>
          <w:rFonts w:ascii="黑体" w:eastAsia="黑体" w:hAnsi="黑体" w:cs="黑体" w:hint="eastAsia"/>
          <w:sz w:val="28"/>
          <w:szCs w:val="28"/>
        </w:rPr>
        <w:t>第一章</w:t>
      </w:r>
      <w:r>
        <w:rPr>
          <w:rFonts w:ascii="黑体" w:eastAsia="黑体" w:hAnsi="黑体" w:cs="黑体" w:hint="eastAsia"/>
          <w:sz w:val="28"/>
          <w:szCs w:val="28"/>
        </w:rPr>
        <w:t xml:space="preserve"> </w:t>
      </w:r>
      <w:r>
        <w:rPr>
          <w:rFonts w:ascii="黑体" w:eastAsia="黑体" w:hAnsi="黑体" w:cs="黑体" w:hint="eastAsia"/>
          <w:sz w:val="28"/>
          <w:szCs w:val="28"/>
        </w:rPr>
        <w:t>某某议题的现实境况</w:t>
      </w:r>
      <w:r>
        <w:rPr>
          <w:rFonts w:ascii="黑体" w:eastAsia="黑体" w:hAnsi="黑体" w:cs="黑体" w:hint="eastAsia"/>
          <w:sz w:val="24"/>
          <w:szCs w:val="24"/>
        </w:rPr>
        <w:t>.......................................4</w:t>
      </w:r>
    </w:p>
    <w:p w:rsidR="00383B76" w:rsidRDefault="0038309A">
      <w:pPr>
        <w:spacing w:line="300" w:lineRule="auto"/>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第一节</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某某议题的缘起</w:t>
      </w:r>
      <w:r>
        <w:rPr>
          <w:rFonts w:ascii="黑体" w:eastAsia="黑体" w:hAnsi="黑体" w:cs="黑体" w:hint="eastAsia"/>
          <w:sz w:val="24"/>
          <w:szCs w:val="24"/>
        </w:rPr>
        <w:t>.............................................4</w:t>
      </w:r>
    </w:p>
    <w:p w:rsidR="00383B76" w:rsidRDefault="0038309A">
      <w:pPr>
        <w:spacing w:line="300" w:lineRule="auto"/>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第二节</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某某时代下对某议题的争议</w:t>
      </w:r>
      <w:r>
        <w:rPr>
          <w:rFonts w:ascii="黑体" w:eastAsia="黑体" w:hAnsi="黑体" w:cs="黑体" w:hint="eastAsia"/>
          <w:sz w:val="24"/>
          <w:szCs w:val="24"/>
        </w:rPr>
        <w:t>...................................6</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一、法学领域的观点</w:t>
      </w:r>
      <w:r>
        <w:rPr>
          <w:rFonts w:ascii="黑体" w:eastAsia="黑体" w:hAnsi="黑体" w:cs="黑体" w:hint="eastAsia"/>
          <w:sz w:val="24"/>
          <w:szCs w:val="24"/>
        </w:rPr>
        <w:t>..............................................8</w:t>
      </w:r>
    </w:p>
    <w:p w:rsidR="00383B76" w:rsidRDefault="0038309A">
      <w:pPr>
        <w:spacing w:line="300" w:lineRule="auto"/>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（一）自然法学派的观点</w:t>
      </w:r>
      <w:r>
        <w:rPr>
          <w:rFonts w:ascii="黑体" w:eastAsia="黑体" w:hAnsi="黑体" w:cs="黑体" w:hint="eastAsia"/>
          <w:sz w:val="24"/>
          <w:szCs w:val="24"/>
        </w:rPr>
        <w:t>...........................</w:t>
      </w:r>
      <w:r>
        <w:rPr>
          <w:rFonts w:ascii="黑体" w:eastAsia="黑体" w:hAnsi="黑体" w:cs="黑体" w:hint="eastAsia"/>
          <w:sz w:val="24"/>
          <w:szCs w:val="24"/>
        </w:rPr>
        <w:t>.............10</w:t>
      </w:r>
    </w:p>
    <w:p w:rsidR="00383B76" w:rsidRDefault="0038309A">
      <w:pPr>
        <w:spacing w:line="300" w:lineRule="auto"/>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（二）实证法学派的观点</w:t>
      </w:r>
      <w:r>
        <w:rPr>
          <w:rFonts w:ascii="黑体" w:eastAsia="黑体" w:hAnsi="黑体" w:cs="黑体" w:hint="eastAsia"/>
          <w:sz w:val="24"/>
          <w:szCs w:val="24"/>
        </w:rPr>
        <w:t>........................................14</w:t>
      </w:r>
    </w:p>
    <w:p w:rsidR="00383B76" w:rsidRDefault="0038309A">
      <w:pPr>
        <w:spacing w:line="300" w:lineRule="auto"/>
        <w:ind w:left="280" w:hangingChars="100" w:hanging="280"/>
        <w:rPr>
          <w:rFonts w:ascii="黑体" w:eastAsia="黑体" w:hAnsi="黑体" w:cs="黑体"/>
          <w:sz w:val="28"/>
          <w:szCs w:val="28"/>
        </w:rPr>
      </w:pPr>
      <w:r>
        <w:rPr>
          <w:rFonts w:ascii="黑体" w:eastAsia="黑体" w:hAnsi="黑体" w:cs="黑体" w:hint="eastAsia"/>
          <w:sz w:val="28"/>
          <w:szCs w:val="28"/>
        </w:rPr>
        <w:t>结</w:t>
      </w:r>
      <w:r>
        <w:rPr>
          <w:rFonts w:ascii="黑体" w:eastAsia="黑体" w:hAnsi="黑体" w:cs="黑体" w:hint="eastAsia"/>
          <w:sz w:val="28"/>
          <w:szCs w:val="28"/>
        </w:rPr>
        <w:t xml:space="preserve">  </w:t>
      </w:r>
      <w:r>
        <w:rPr>
          <w:rFonts w:ascii="黑体" w:eastAsia="黑体" w:hAnsi="黑体" w:cs="黑体" w:hint="eastAsia"/>
          <w:sz w:val="28"/>
          <w:szCs w:val="28"/>
        </w:rPr>
        <w:t>论</w:t>
      </w:r>
      <w:r>
        <w:rPr>
          <w:rFonts w:ascii="黑体" w:eastAsia="黑体" w:hAnsi="黑体" w:cs="黑体" w:hint="eastAsia"/>
          <w:sz w:val="24"/>
          <w:szCs w:val="24"/>
        </w:rPr>
        <w:t>............................................................50</w:t>
      </w:r>
    </w:p>
    <w:p w:rsidR="00383B76" w:rsidRDefault="0038309A">
      <w:pPr>
        <w:spacing w:line="300" w:lineRule="auto"/>
        <w:rPr>
          <w:rFonts w:ascii="黑体" w:eastAsia="黑体" w:hAnsi="黑体" w:cs="黑体"/>
          <w:sz w:val="28"/>
          <w:szCs w:val="28"/>
        </w:rPr>
      </w:pPr>
      <w:r>
        <w:rPr>
          <w:rFonts w:ascii="黑体" w:eastAsia="黑体" w:hAnsi="黑体" w:cs="黑体" w:hint="eastAsia"/>
          <w:sz w:val="28"/>
          <w:szCs w:val="28"/>
        </w:rPr>
        <w:t>参考文献</w:t>
      </w:r>
      <w:r>
        <w:rPr>
          <w:rFonts w:ascii="黑体" w:eastAsia="黑体" w:hAnsi="黑体" w:cs="黑体" w:hint="eastAsia"/>
          <w:sz w:val="24"/>
          <w:szCs w:val="24"/>
        </w:rPr>
        <w:t>......................................................... 53</w:t>
      </w:r>
    </w:p>
    <w:p w:rsidR="00383B76" w:rsidRDefault="0038309A">
      <w:pPr>
        <w:spacing w:line="300" w:lineRule="auto"/>
        <w:rPr>
          <w:rFonts w:ascii="黑体" w:eastAsia="黑体" w:hAnsi="黑体" w:cs="黑体"/>
          <w:sz w:val="28"/>
          <w:szCs w:val="28"/>
        </w:rPr>
      </w:pPr>
      <w:r>
        <w:rPr>
          <w:rFonts w:ascii="黑体" w:eastAsia="黑体" w:hAnsi="黑体" w:cs="黑体" w:hint="eastAsia"/>
          <w:sz w:val="28"/>
          <w:szCs w:val="28"/>
        </w:rPr>
        <w:t>作者简介</w:t>
      </w:r>
      <w:r>
        <w:rPr>
          <w:rFonts w:ascii="黑体" w:eastAsia="黑体" w:hAnsi="黑体" w:cs="黑体" w:hint="eastAsia"/>
          <w:sz w:val="24"/>
          <w:szCs w:val="24"/>
        </w:rPr>
        <w:t>..................................................</w:t>
      </w:r>
      <w:r>
        <w:rPr>
          <w:rFonts w:ascii="黑体" w:eastAsia="黑体" w:hAnsi="黑体" w:cs="黑体" w:hint="eastAsia"/>
          <w:sz w:val="24"/>
          <w:szCs w:val="24"/>
        </w:rPr>
        <w:t>....... 59</w:t>
      </w:r>
    </w:p>
    <w:p w:rsidR="00383B76" w:rsidRDefault="0038309A">
      <w:pPr>
        <w:spacing w:line="300" w:lineRule="auto"/>
        <w:rPr>
          <w:rFonts w:ascii="黑体" w:eastAsia="黑体" w:hAnsi="黑体" w:cs="黑体"/>
          <w:sz w:val="28"/>
          <w:szCs w:val="28"/>
        </w:rPr>
      </w:pPr>
      <w:r>
        <w:rPr>
          <w:rFonts w:ascii="黑体" w:eastAsia="黑体" w:hAnsi="黑体" w:cs="黑体" w:hint="eastAsia"/>
          <w:sz w:val="28"/>
          <w:szCs w:val="28"/>
        </w:rPr>
        <w:t>后</w:t>
      </w:r>
      <w:r>
        <w:rPr>
          <w:rFonts w:ascii="黑体" w:eastAsia="黑体" w:hAnsi="黑体" w:cs="黑体" w:hint="eastAsia"/>
          <w:sz w:val="28"/>
          <w:szCs w:val="28"/>
        </w:rPr>
        <w:t xml:space="preserve">  </w:t>
      </w:r>
      <w:r>
        <w:rPr>
          <w:rFonts w:ascii="黑体" w:eastAsia="黑体" w:hAnsi="黑体" w:cs="黑体" w:hint="eastAsia"/>
          <w:sz w:val="28"/>
          <w:szCs w:val="28"/>
        </w:rPr>
        <w:t>记</w:t>
      </w:r>
      <w:r>
        <w:rPr>
          <w:rFonts w:ascii="黑体" w:eastAsia="黑体" w:hAnsi="黑体" w:cs="黑体" w:hint="eastAsia"/>
          <w:sz w:val="24"/>
          <w:szCs w:val="24"/>
        </w:rPr>
        <w:t>............................................................64</w:t>
      </w:r>
    </w:p>
    <w:p w:rsidR="00383B76" w:rsidRDefault="00383B76">
      <w:pPr>
        <w:spacing w:line="360" w:lineRule="auto"/>
        <w:ind w:firstLineChars="200" w:firstLine="480"/>
        <w:rPr>
          <w:rFonts w:asciiTheme="minorEastAsia" w:hAnsiTheme="minorEastAsia" w:cs="Times New Roman"/>
          <w:sz w:val="24"/>
          <w:szCs w:val="24"/>
        </w:rPr>
      </w:pPr>
    </w:p>
    <w:p w:rsidR="00383B76" w:rsidRDefault="0038309A">
      <w:pPr>
        <w:spacing w:line="360" w:lineRule="auto"/>
        <w:ind w:firstLineChars="200" w:firstLine="480"/>
        <w:rPr>
          <w:rFonts w:asciiTheme="minorEastAsia" w:hAnsiTheme="minorEastAsia" w:cs="Times New Roman"/>
          <w:color w:val="FF0000"/>
          <w:sz w:val="24"/>
          <w:szCs w:val="24"/>
        </w:rPr>
      </w:pPr>
      <w:r>
        <w:rPr>
          <w:rFonts w:asciiTheme="minorEastAsia" w:hAnsiTheme="minorEastAsia" w:cs="Times New Roman" w:hint="eastAsia"/>
          <w:color w:val="FF0000"/>
          <w:sz w:val="24"/>
          <w:szCs w:val="24"/>
        </w:rPr>
        <w:t>目录</w:t>
      </w:r>
      <w:r>
        <w:rPr>
          <w:rFonts w:asciiTheme="minorEastAsia" w:hAnsiTheme="minorEastAsia" w:cs="Times New Roman" w:hint="eastAsia"/>
          <w:color w:val="FF0000"/>
          <w:sz w:val="24"/>
          <w:szCs w:val="24"/>
        </w:rPr>
        <w:t>格式要求</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目录”采用黑体</w:t>
      </w:r>
      <w:r>
        <w:rPr>
          <w:rFonts w:asciiTheme="minorEastAsia" w:hAnsiTheme="minorEastAsia" w:cs="Times New Roman" w:hint="eastAsia"/>
          <w:color w:val="FF0000"/>
          <w:sz w:val="24"/>
          <w:szCs w:val="24"/>
        </w:rPr>
        <w:t>小三</w:t>
      </w:r>
      <w:r>
        <w:rPr>
          <w:rFonts w:asciiTheme="minorEastAsia" w:hAnsiTheme="minorEastAsia" w:cs="Times New Roman" w:hint="eastAsia"/>
          <w:color w:val="FF0000"/>
          <w:sz w:val="24"/>
          <w:szCs w:val="24"/>
        </w:rPr>
        <w:t>号字，</w:t>
      </w:r>
      <w:r>
        <w:rPr>
          <w:rFonts w:asciiTheme="minorEastAsia" w:hAnsiTheme="minorEastAsia" w:cs="Times New Roman" w:hint="eastAsia"/>
          <w:color w:val="FF0000"/>
          <w:sz w:val="24"/>
          <w:szCs w:val="24"/>
        </w:rPr>
        <w:t>居中</w:t>
      </w:r>
      <w:r>
        <w:rPr>
          <w:rFonts w:asciiTheme="minorEastAsia" w:hAnsiTheme="minorEastAsia" w:cs="Times New Roman" w:hint="eastAsia"/>
          <w:color w:val="FF0000"/>
          <w:sz w:val="24"/>
          <w:szCs w:val="24"/>
        </w:rPr>
        <w:t>书写。硕士、本科学位论文在目录中列明一级、二级标题。其中，一级标题（一、二、三……）左侧无空格，采用黑体四号字；二级标题</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（一）、（二）、（三）……</w:t>
      </w:r>
      <w:r>
        <w:rPr>
          <w:rFonts w:asciiTheme="minorEastAsia" w:hAnsiTheme="minorEastAsia" w:cs="Times New Roman" w:hint="eastAsia"/>
          <w:color w:val="FF0000"/>
          <w:sz w:val="24"/>
          <w:szCs w:val="24"/>
        </w:rPr>
        <w:t xml:space="preserve"> </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左侧空一格，采用宋体小四号字。博士论文在目录中列明章节与一二级标题。其中，章标题（第一章、第二章……）左侧无空格，采用黑体四号字；节标题（第一节、第二节……）左侧空一格，采用宋体小四号字；一级标题（一、二、三……）</w:t>
      </w:r>
      <w:r>
        <w:rPr>
          <w:rFonts w:asciiTheme="minorEastAsia" w:hAnsiTheme="minorEastAsia" w:cs="Times New Roman" w:hint="eastAsia"/>
          <w:color w:val="FF0000"/>
          <w:sz w:val="24"/>
          <w:szCs w:val="24"/>
        </w:rPr>
        <w:t>左侧空两格，</w:t>
      </w:r>
      <w:r>
        <w:rPr>
          <w:rFonts w:asciiTheme="minorEastAsia" w:hAnsiTheme="minorEastAsia" w:cs="Times New Roman" w:hint="eastAsia"/>
          <w:color w:val="FF0000"/>
          <w:sz w:val="24"/>
          <w:szCs w:val="24"/>
        </w:rPr>
        <w:t>采用</w:t>
      </w:r>
      <w:r>
        <w:rPr>
          <w:rFonts w:asciiTheme="minorEastAsia" w:hAnsiTheme="minorEastAsia" w:cs="Times New Roman" w:hint="eastAsia"/>
          <w:color w:val="FF0000"/>
          <w:sz w:val="24"/>
          <w:szCs w:val="24"/>
        </w:rPr>
        <w:t>小四号宋体</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二级标题</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（一）、（二）、（三）……</w:t>
      </w:r>
      <w:r>
        <w:rPr>
          <w:rFonts w:asciiTheme="minorEastAsia" w:hAnsiTheme="minorEastAsia" w:cs="Times New Roman" w:hint="eastAsia"/>
          <w:color w:val="FF0000"/>
          <w:sz w:val="24"/>
          <w:szCs w:val="24"/>
        </w:rPr>
        <w:t xml:space="preserve"> }</w:t>
      </w:r>
      <w:r>
        <w:rPr>
          <w:rFonts w:asciiTheme="minorEastAsia" w:hAnsiTheme="minorEastAsia" w:cs="Times New Roman" w:hint="eastAsia"/>
          <w:color w:val="FF0000"/>
          <w:sz w:val="24"/>
          <w:szCs w:val="24"/>
        </w:rPr>
        <w:t>左侧空三格，采用</w:t>
      </w:r>
      <w:r>
        <w:rPr>
          <w:rFonts w:asciiTheme="minorEastAsia" w:hAnsiTheme="minorEastAsia" w:cs="Times New Roman" w:hint="eastAsia"/>
          <w:color w:val="FF0000"/>
          <w:sz w:val="24"/>
          <w:szCs w:val="24"/>
        </w:rPr>
        <w:t>小四号宋体</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学位论文目录行间距统一为</w:t>
      </w:r>
      <w:r>
        <w:rPr>
          <w:rFonts w:asciiTheme="minorEastAsia" w:hAnsiTheme="minorEastAsia" w:cs="Times New Roman" w:hint="eastAsia"/>
          <w:color w:val="FF0000"/>
          <w:sz w:val="24"/>
          <w:szCs w:val="24"/>
        </w:rPr>
        <w:t>1.25</w:t>
      </w:r>
      <w:r>
        <w:rPr>
          <w:rFonts w:asciiTheme="minorEastAsia" w:hAnsiTheme="minorEastAsia" w:cs="Times New Roman" w:hint="eastAsia"/>
          <w:color w:val="FF0000"/>
          <w:sz w:val="24"/>
          <w:szCs w:val="24"/>
        </w:rPr>
        <w:t>倍。</w:t>
      </w:r>
    </w:p>
    <w:p w:rsidR="00383B76" w:rsidRDefault="0038309A" w:rsidP="00383B76">
      <w:pPr>
        <w:spacing w:beforeLines="100" w:afterLines="100" w:line="360" w:lineRule="auto"/>
        <w:jc w:val="center"/>
        <w:rPr>
          <w:rFonts w:ascii="黑体" w:eastAsia="黑体" w:hAnsi="黑体" w:cs="黑体"/>
          <w:b/>
          <w:sz w:val="30"/>
          <w:szCs w:val="30"/>
        </w:rPr>
      </w:pPr>
      <w:r>
        <w:rPr>
          <w:rFonts w:ascii="黑体" w:eastAsia="黑体" w:hAnsi="黑体" w:cs="黑体" w:hint="eastAsia"/>
          <w:b/>
          <w:sz w:val="30"/>
          <w:szCs w:val="30"/>
        </w:rPr>
        <w:t>缩略语表</w:t>
      </w:r>
    </w:p>
    <w:p w:rsidR="00383B76" w:rsidRDefault="0038309A">
      <w:pPr>
        <w:tabs>
          <w:tab w:val="left" w:pos="3341"/>
        </w:tabs>
        <w:spacing w:line="300" w:lineRule="auto"/>
        <w:rPr>
          <w:rFonts w:ascii="宋体" w:eastAsia="宋体" w:hAnsi="宋体" w:cs="宋体"/>
          <w:bCs/>
          <w:sz w:val="28"/>
          <w:szCs w:val="28"/>
        </w:rPr>
      </w:pPr>
      <w:r>
        <w:rPr>
          <w:rFonts w:ascii="宋体" w:eastAsia="宋体" w:hAnsi="宋体" w:cs="宋体" w:hint="eastAsia"/>
          <w:bCs/>
          <w:sz w:val="28"/>
          <w:szCs w:val="28"/>
        </w:rPr>
        <w:lastRenderedPageBreak/>
        <w:t xml:space="preserve">APEC         </w:t>
      </w:r>
      <w:r>
        <w:rPr>
          <w:rFonts w:ascii="宋体" w:eastAsia="宋体" w:hAnsi="宋体" w:cs="宋体" w:hint="eastAsia"/>
          <w:bCs/>
          <w:sz w:val="28"/>
          <w:szCs w:val="28"/>
        </w:rPr>
        <w:t>亚太经合组织</w:t>
      </w:r>
    </w:p>
    <w:p w:rsidR="00383B76" w:rsidRDefault="0038309A">
      <w:pPr>
        <w:tabs>
          <w:tab w:val="left" w:pos="3341"/>
        </w:tabs>
        <w:spacing w:line="300" w:lineRule="auto"/>
        <w:rPr>
          <w:rFonts w:ascii="Times New Roman" w:eastAsia="宋体" w:hAnsi="Times New Roman" w:cs="Times New Roman"/>
          <w:bCs/>
          <w:sz w:val="28"/>
          <w:szCs w:val="28"/>
        </w:rPr>
      </w:pPr>
      <w:r>
        <w:rPr>
          <w:rFonts w:ascii="宋体" w:eastAsia="宋体" w:hAnsi="宋体" w:cs="宋体" w:hint="eastAsia"/>
          <w:bCs/>
          <w:sz w:val="28"/>
          <w:szCs w:val="28"/>
        </w:rPr>
        <w:t xml:space="preserve">AP           </w:t>
      </w:r>
      <w:r>
        <w:rPr>
          <w:rFonts w:ascii="Times New Roman" w:eastAsia="宋体" w:hAnsi="Times New Roman" w:cs="Times New Roman"/>
          <w:bCs/>
          <w:sz w:val="28"/>
          <w:szCs w:val="28"/>
        </w:rPr>
        <w:t>Appeal Cases(House Of Lord)(UK)</w:t>
      </w:r>
    </w:p>
    <w:p w:rsidR="00383B76" w:rsidRDefault="0038309A">
      <w:pPr>
        <w:tabs>
          <w:tab w:val="left" w:pos="3341"/>
        </w:tabs>
        <w:spacing w:line="300" w:lineRule="auto"/>
        <w:rPr>
          <w:rFonts w:ascii="宋体" w:eastAsia="宋体" w:hAnsi="宋体" w:cs="宋体"/>
          <w:bCs/>
          <w:sz w:val="28"/>
          <w:szCs w:val="28"/>
        </w:rPr>
      </w:pPr>
      <w:r>
        <w:rPr>
          <w:rFonts w:ascii="宋体" w:eastAsia="宋体" w:hAnsi="宋体" w:cs="宋体" w:hint="eastAsia"/>
          <w:bCs/>
          <w:sz w:val="28"/>
          <w:szCs w:val="28"/>
        </w:rPr>
        <w:t xml:space="preserve">BTA        </w:t>
      </w:r>
      <w:r>
        <w:rPr>
          <w:rFonts w:ascii="宋体" w:eastAsia="宋体" w:hAnsi="宋体" w:cs="宋体" w:hint="eastAsia"/>
          <w:bCs/>
          <w:sz w:val="28"/>
          <w:szCs w:val="28"/>
        </w:rPr>
        <w:t xml:space="preserve">  </w:t>
      </w:r>
      <w:r>
        <w:rPr>
          <w:rFonts w:ascii="Times New Roman" w:eastAsia="宋体" w:hAnsi="Times New Roman" w:cs="Times New Roman"/>
          <w:bCs/>
          <w:sz w:val="28"/>
          <w:szCs w:val="28"/>
        </w:rPr>
        <w:t>Border Tax Adjustment</w:t>
      </w:r>
    </w:p>
    <w:p w:rsidR="00383B76" w:rsidRDefault="0038309A">
      <w:pPr>
        <w:tabs>
          <w:tab w:val="left" w:pos="3341"/>
        </w:tabs>
        <w:spacing w:line="300" w:lineRule="auto"/>
        <w:rPr>
          <w:rFonts w:ascii="宋体" w:eastAsia="宋体" w:hAnsi="宋体" w:cs="宋体"/>
          <w:bCs/>
          <w:sz w:val="28"/>
          <w:szCs w:val="28"/>
        </w:rPr>
      </w:pPr>
      <w:r>
        <w:rPr>
          <w:rFonts w:ascii="宋体" w:eastAsia="宋体" w:hAnsi="宋体" w:cs="宋体" w:hint="eastAsia"/>
          <w:bCs/>
          <w:sz w:val="28"/>
          <w:szCs w:val="28"/>
        </w:rPr>
        <w:t xml:space="preserve">WTO          </w:t>
      </w:r>
      <w:r>
        <w:rPr>
          <w:rFonts w:ascii="宋体" w:eastAsia="宋体" w:hAnsi="宋体" w:cs="宋体" w:hint="eastAsia"/>
          <w:bCs/>
          <w:sz w:val="28"/>
          <w:szCs w:val="28"/>
        </w:rPr>
        <w:t>世界贸易组织</w:t>
      </w:r>
    </w:p>
    <w:p w:rsidR="00383B76" w:rsidRDefault="0038309A">
      <w:pPr>
        <w:tabs>
          <w:tab w:val="left" w:pos="3341"/>
        </w:tabs>
        <w:spacing w:line="300" w:lineRule="auto"/>
        <w:rPr>
          <w:rFonts w:ascii="宋体" w:eastAsia="宋体" w:hAnsi="宋体" w:cs="宋体"/>
          <w:bCs/>
          <w:sz w:val="28"/>
          <w:szCs w:val="28"/>
        </w:rPr>
      </w:pPr>
      <w:r>
        <w:rPr>
          <w:rFonts w:ascii="宋体" w:eastAsia="宋体" w:hAnsi="宋体" w:cs="宋体" w:hint="eastAsia"/>
          <w:bCs/>
          <w:sz w:val="28"/>
          <w:szCs w:val="28"/>
        </w:rPr>
        <w:t xml:space="preserve">GDP          </w:t>
      </w:r>
      <w:r>
        <w:rPr>
          <w:rFonts w:ascii="宋体" w:eastAsia="宋体" w:hAnsi="宋体" w:cs="宋体" w:hint="eastAsia"/>
          <w:bCs/>
          <w:sz w:val="28"/>
          <w:szCs w:val="28"/>
        </w:rPr>
        <w:t>国内生产总值</w:t>
      </w:r>
    </w:p>
    <w:p w:rsidR="00383B76" w:rsidRDefault="0038309A">
      <w:pPr>
        <w:tabs>
          <w:tab w:val="left" w:pos="3341"/>
        </w:tabs>
        <w:spacing w:line="300" w:lineRule="auto"/>
        <w:rPr>
          <w:rFonts w:ascii="宋体" w:eastAsia="宋体" w:hAnsi="宋体" w:cs="宋体"/>
          <w:bCs/>
          <w:sz w:val="28"/>
          <w:szCs w:val="28"/>
        </w:rPr>
      </w:pPr>
      <w:r>
        <w:rPr>
          <w:rFonts w:ascii="宋体" w:eastAsia="宋体" w:hAnsi="宋体" w:cs="宋体" w:hint="eastAsia"/>
          <w:bCs/>
          <w:sz w:val="28"/>
          <w:szCs w:val="28"/>
        </w:rPr>
        <w:t>……</w:t>
      </w:r>
    </w:p>
    <w:p w:rsidR="00383B76" w:rsidRDefault="00383B76">
      <w:pPr>
        <w:tabs>
          <w:tab w:val="left" w:pos="3341"/>
        </w:tabs>
        <w:spacing w:line="300" w:lineRule="auto"/>
        <w:rPr>
          <w:rFonts w:ascii="宋体" w:eastAsia="宋体" w:hAnsi="宋体" w:cs="宋体"/>
          <w:bCs/>
          <w:sz w:val="28"/>
          <w:szCs w:val="28"/>
        </w:rPr>
      </w:pPr>
    </w:p>
    <w:p w:rsidR="00383B76" w:rsidRDefault="00383B76">
      <w:pPr>
        <w:tabs>
          <w:tab w:val="left" w:pos="3341"/>
        </w:tabs>
        <w:spacing w:line="300" w:lineRule="auto"/>
        <w:rPr>
          <w:rFonts w:ascii="宋体" w:eastAsia="宋体" w:hAnsi="宋体" w:cs="宋体"/>
          <w:bCs/>
          <w:sz w:val="28"/>
          <w:szCs w:val="28"/>
        </w:rPr>
      </w:pPr>
    </w:p>
    <w:p w:rsidR="00383B76" w:rsidRDefault="0038309A">
      <w:pPr>
        <w:spacing w:line="360" w:lineRule="auto"/>
        <w:ind w:firstLineChars="200" w:firstLine="480"/>
        <w:rPr>
          <w:rFonts w:asciiTheme="minorEastAsia" w:hAnsiTheme="minorEastAsia" w:cs="Times New Roman"/>
          <w:color w:val="FF0000"/>
          <w:sz w:val="24"/>
          <w:szCs w:val="24"/>
        </w:rPr>
      </w:pPr>
      <w:r>
        <w:rPr>
          <w:rFonts w:asciiTheme="minorEastAsia" w:hAnsiTheme="minorEastAsia" w:cs="Times New Roman" w:hint="eastAsia"/>
          <w:color w:val="FF0000"/>
          <w:sz w:val="24"/>
          <w:szCs w:val="24"/>
        </w:rPr>
        <w:t>缩略语表格式要求：“缩略语表”标题采用黑体小三号字，居中书写。中文内容采用宋体四号字，英文内容采用</w:t>
      </w:r>
      <w:r>
        <w:rPr>
          <w:rFonts w:asciiTheme="minorEastAsia" w:hAnsiTheme="minorEastAsia" w:cs="Times New Roman" w:hint="eastAsia"/>
          <w:color w:val="FF0000"/>
          <w:sz w:val="24"/>
          <w:szCs w:val="24"/>
        </w:rPr>
        <w:t>Times New Roman</w:t>
      </w:r>
      <w:r>
        <w:rPr>
          <w:rFonts w:asciiTheme="minorEastAsia" w:hAnsiTheme="minorEastAsia" w:cs="Times New Roman" w:hint="eastAsia"/>
          <w:color w:val="FF0000"/>
          <w:sz w:val="24"/>
          <w:szCs w:val="24"/>
        </w:rPr>
        <w:t>四号字。行距统一为</w:t>
      </w:r>
      <w:r>
        <w:rPr>
          <w:rFonts w:asciiTheme="minorEastAsia" w:hAnsiTheme="minorEastAsia" w:cs="Times New Roman" w:hint="eastAsia"/>
          <w:color w:val="FF0000"/>
          <w:sz w:val="24"/>
          <w:szCs w:val="24"/>
        </w:rPr>
        <w:t>1.25</w:t>
      </w:r>
      <w:r>
        <w:rPr>
          <w:rFonts w:asciiTheme="minorEastAsia" w:hAnsiTheme="minorEastAsia" w:cs="Times New Roman" w:hint="eastAsia"/>
          <w:color w:val="FF0000"/>
          <w:sz w:val="24"/>
          <w:szCs w:val="24"/>
        </w:rPr>
        <w:t>倍。</w:t>
      </w:r>
    </w:p>
    <w:p w:rsidR="00383B76" w:rsidRDefault="00383B76">
      <w:pPr>
        <w:spacing w:line="360" w:lineRule="auto"/>
        <w:ind w:firstLineChars="200" w:firstLine="602"/>
        <w:rPr>
          <w:rFonts w:ascii="黑体" w:eastAsia="黑体" w:hAnsi="黑体" w:cs="黑体"/>
          <w:b/>
          <w:sz w:val="30"/>
          <w:szCs w:val="30"/>
        </w:rPr>
      </w:pPr>
    </w:p>
    <w:p w:rsidR="00383B76" w:rsidRDefault="00383B76">
      <w:pPr>
        <w:spacing w:line="360" w:lineRule="auto"/>
        <w:ind w:firstLineChars="200" w:firstLine="602"/>
        <w:rPr>
          <w:rFonts w:ascii="黑体" w:eastAsia="黑体" w:hAnsi="黑体" w:cs="黑体"/>
          <w:b/>
          <w:sz w:val="30"/>
          <w:szCs w:val="30"/>
        </w:rPr>
      </w:pPr>
    </w:p>
    <w:p w:rsidR="00383B76" w:rsidRDefault="00383B76">
      <w:pPr>
        <w:spacing w:line="360" w:lineRule="auto"/>
        <w:ind w:firstLineChars="200" w:firstLine="602"/>
        <w:rPr>
          <w:rFonts w:ascii="黑体" w:eastAsia="黑体" w:hAnsi="黑体" w:cs="黑体"/>
          <w:b/>
          <w:sz w:val="30"/>
          <w:szCs w:val="30"/>
        </w:rPr>
      </w:pPr>
    </w:p>
    <w:p w:rsidR="00383B76" w:rsidRDefault="00383B76">
      <w:pPr>
        <w:spacing w:line="360" w:lineRule="auto"/>
        <w:ind w:firstLineChars="200" w:firstLine="602"/>
        <w:rPr>
          <w:rFonts w:ascii="黑体" w:eastAsia="黑体" w:hAnsi="黑体" w:cs="黑体"/>
          <w:b/>
          <w:sz w:val="30"/>
          <w:szCs w:val="30"/>
        </w:rPr>
      </w:pPr>
    </w:p>
    <w:p w:rsidR="00383B76" w:rsidRDefault="00383B76">
      <w:pPr>
        <w:spacing w:line="360" w:lineRule="auto"/>
        <w:ind w:firstLineChars="200" w:firstLine="602"/>
        <w:rPr>
          <w:rFonts w:ascii="黑体" w:eastAsia="黑体" w:hAnsi="黑体" w:cs="黑体"/>
          <w:b/>
          <w:sz w:val="30"/>
          <w:szCs w:val="30"/>
        </w:rPr>
      </w:pPr>
    </w:p>
    <w:p w:rsidR="00383B76" w:rsidRDefault="00383B76">
      <w:pPr>
        <w:spacing w:line="360" w:lineRule="auto"/>
        <w:ind w:firstLineChars="200" w:firstLine="602"/>
        <w:rPr>
          <w:rFonts w:ascii="黑体" w:eastAsia="黑体" w:hAnsi="黑体" w:cs="黑体"/>
          <w:b/>
          <w:sz w:val="30"/>
          <w:szCs w:val="30"/>
        </w:rPr>
      </w:pPr>
    </w:p>
    <w:p w:rsidR="00383B76" w:rsidRDefault="00383B76">
      <w:pPr>
        <w:spacing w:line="360" w:lineRule="auto"/>
        <w:ind w:firstLineChars="200" w:firstLine="602"/>
        <w:rPr>
          <w:rFonts w:ascii="黑体" w:eastAsia="黑体" w:hAnsi="黑体" w:cs="黑体"/>
          <w:b/>
          <w:sz w:val="30"/>
          <w:szCs w:val="30"/>
        </w:rPr>
      </w:pPr>
    </w:p>
    <w:p w:rsidR="00383B76" w:rsidRDefault="00383B76">
      <w:pPr>
        <w:spacing w:line="360" w:lineRule="auto"/>
        <w:ind w:firstLineChars="200" w:firstLine="602"/>
        <w:rPr>
          <w:rFonts w:ascii="黑体" w:eastAsia="黑体" w:hAnsi="黑体" w:cs="黑体"/>
          <w:b/>
          <w:sz w:val="30"/>
          <w:szCs w:val="30"/>
        </w:rPr>
      </w:pPr>
    </w:p>
    <w:p w:rsidR="00383B76" w:rsidRDefault="00383B76">
      <w:pPr>
        <w:spacing w:line="360" w:lineRule="auto"/>
        <w:ind w:firstLineChars="200" w:firstLine="602"/>
        <w:rPr>
          <w:rFonts w:ascii="黑体" w:eastAsia="黑体" w:hAnsi="黑体" w:cs="黑体"/>
          <w:b/>
          <w:sz w:val="30"/>
          <w:szCs w:val="30"/>
        </w:rPr>
      </w:pPr>
    </w:p>
    <w:p w:rsidR="00383B76" w:rsidRDefault="00383B76">
      <w:pPr>
        <w:spacing w:line="360" w:lineRule="auto"/>
        <w:rPr>
          <w:rFonts w:ascii="黑体" w:eastAsia="黑体" w:hAnsi="黑体" w:cs="黑体"/>
          <w:b/>
          <w:sz w:val="30"/>
          <w:szCs w:val="30"/>
        </w:rPr>
      </w:pPr>
    </w:p>
    <w:p w:rsidR="00383B76" w:rsidRDefault="0038309A">
      <w:pPr>
        <w:spacing w:line="360" w:lineRule="auto"/>
        <w:ind w:firstLineChars="200" w:firstLine="602"/>
        <w:jc w:val="center"/>
        <w:rPr>
          <w:rFonts w:asciiTheme="minorEastAsia" w:hAnsiTheme="minorEastAsia" w:cs="Times New Roman"/>
          <w:sz w:val="24"/>
          <w:szCs w:val="24"/>
        </w:rPr>
      </w:pPr>
      <w:r>
        <w:rPr>
          <w:rFonts w:ascii="黑体" w:eastAsia="黑体" w:hAnsi="黑体" w:cs="黑体" w:hint="eastAsia"/>
          <w:b/>
          <w:sz w:val="30"/>
          <w:szCs w:val="30"/>
        </w:rPr>
        <w:t>案例表</w:t>
      </w:r>
    </w:p>
    <w:p w:rsidR="00383B76" w:rsidRDefault="0038309A">
      <w:pPr>
        <w:spacing w:line="360" w:lineRule="auto"/>
        <w:rPr>
          <w:rFonts w:ascii="Times New Roman" w:hAnsi="Times New Roman" w:cs="Times New Roman"/>
          <w:sz w:val="28"/>
          <w:szCs w:val="28"/>
        </w:rPr>
      </w:pPr>
      <w:r>
        <w:rPr>
          <w:rFonts w:ascii="Times New Roman" w:hAnsi="Times New Roman" w:cs="Times New Roman"/>
          <w:sz w:val="28"/>
          <w:szCs w:val="28"/>
        </w:rPr>
        <w:t xml:space="preserve">Administration Of The Foreign Investment Review Act, GATT BISD </w:t>
      </w:r>
      <w:r>
        <w:rPr>
          <w:rFonts w:ascii="Times New Roman" w:hAnsi="Times New Roman" w:cs="Times New Roman" w:hint="eastAsia"/>
          <w:sz w:val="28"/>
          <w:szCs w:val="28"/>
        </w:rPr>
        <w:lastRenderedPageBreak/>
        <w:tab/>
      </w:r>
      <w:r>
        <w:rPr>
          <w:rFonts w:ascii="Times New Roman" w:hAnsi="Times New Roman" w:cs="Times New Roman"/>
          <w:sz w:val="28"/>
          <w:szCs w:val="28"/>
        </w:rPr>
        <w:t>(30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Supp.) 140, (1984)</w:t>
      </w:r>
      <w:r>
        <w:rPr>
          <w:rFonts w:ascii="Times New Roman" w:hAnsi="Times New Roman" w:cs="Times New Roman" w:hint="eastAsia"/>
          <w:sz w:val="28"/>
          <w:szCs w:val="28"/>
        </w:rPr>
        <w:t>......................................................................10</w:t>
      </w:r>
    </w:p>
    <w:p w:rsidR="00383B76" w:rsidRDefault="0038309A">
      <w:pPr>
        <w:spacing w:line="360" w:lineRule="auto"/>
        <w:rPr>
          <w:rFonts w:ascii="Times New Roman" w:hAnsi="Times New Roman" w:cs="Times New Roman"/>
          <w:sz w:val="28"/>
          <w:szCs w:val="28"/>
        </w:rPr>
      </w:pPr>
      <w:proofErr w:type="spellStart"/>
      <w:r>
        <w:rPr>
          <w:rFonts w:ascii="Times New Roman" w:hAnsi="Times New Roman" w:cs="Times New Roman"/>
          <w:i/>
          <w:iCs/>
          <w:sz w:val="28"/>
          <w:szCs w:val="28"/>
        </w:rPr>
        <w:t>Brun</w:t>
      </w:r>
      <w:proofErr w:type="spellEnd"/>
      <w:r>
        <w:rPr>
          <w:rFonts w:ascii="Times New Roman" w:hAnsi="Times New Roman" w:cs="Times New Roman"/>
          <w:i/>
          <w:iCs/>
          <w:sz w:val="28"/>
          <w:szCs w:val="28"/>
        </w:rPr>
        <w:t xml:space="preserve"> v. France</w:t>
      </w:r>
      <w:r>
        <w:rPr>
          <w:rFonts w:ascii="Times New Roman" w:hAnsi="Times New Roman" w:cs="Times New Roman"/>
          <w:sz w:val="28"/>
          <w:szCs w:val="28"/>
        </w:rPr>
        <w:t xml:space="preserve"> (2006) ICCPR Communication No.1453/2006</w:t>
      </w:r>
      <w:r>
        <w:rPr>
          <w:rFonts w:ascii="Times New Roman" w:hAnsi="Times New Roman" w:cs="Times New Roman" w:hint="eastAsia"/>
          <w:sz w:val="28"/>
          <w:szCs w:val="28"/>
        </w:rPr>
        <w:t>...............20</w:t>
      </w:r>
    </w:p>
    <w:p w:rsidR="00383B76" w:rsidRDefault="0038309A">
      <w:pPr>
        <w:spacing w:line="360" w:lineRule="auto"/>
        <w:rPr>
          <w:rFonts w:ascii="Times New Roman" w:hAnsi="Times New Roman" w:cs="Times New Roman"/>
          <w:sz w:val="28"/>
          <w:szCs w:val="28"/>
        </w:rPr>
      </w:pPr>
      <w:r>
        <w:rPr>
          <w:rFonts w:ascii="Times New Roman" w:hAnsi="Times New Roman" w:cs="Times New Roman"/>
          <w:i/>
          <w:iCs/>
          <w:sz w:val="28"/>
          <w:szCs w:val="28"/>
        </w:rPr>
        <w:t>Namibia advisory opinion</w:t>
      </w:r>
      <w:r>
        <w:rPr>
          <w:rFonts w:ascii="Times New Roman" w:hAnsi="Times New Roman" w:cs="Times New Roman"/>
          <w:sz w:val="28"/>
          <w:szCs w:val="28"/>
        </w:rPr>
        <w:t>, ICJ Report (1971)16</w:t>
      </w:r>
      <w:r>
        <w:rPr>
          <w:rFonts w:ascii="Times New Roman" w:hAnsi="Times New Roman" w:cs="Times New Roman" w:hint="eastAsia"/>
          <w:sz w:val="28"/>
          <w:szCs w:val="28"/>
        </w:rPr>
        <w:t>................................25,27</w:t>
      </w:r>
    </w:p>
    <w:p w:rsidR="00383B76" w:rsidRDefault="0038309A">
      <w:pPr>
        <w:spacing w:line="300" w:lineRule="auto"/>
        <w:outlineLvl w:val="0"/>
        <w:rPr>
          <w:rFonts w:ascii="Times New Roman" w:hAnsi="Times New Roman" w:cs="Times New Roman"/>
          <w:sz w:val="28"/>
          <w:szCs w:val="28"/>
        </w:rPr>
      </w:pPr>
      <w:r>
        <w:rPr>
          <w:rFonts w:ascii="宋体" w:eastAsia="宋体" w:hAnsi="宋体" w:cs="宋体" w:hint="eastAsia"/>
          <w:sz w:val="28"/>
          <w:szCs w:val="24"/>
        </w:rPr>
        <w:t>“济南市人民检察院诉王怀忠受贿、巨额财产来源不明案</w:t>
      </w:r>
      <w:r>
        <w:rPr>
          <w:rFonts w:ascii="宋体" w:eastAsia="宋体" w:hAnsi="宋体" w:cs="宋体"/>
          <w:sz w:val="28"/>
          <w:szCs w:val="24"/>
        </w:rPr>
        <w:t>”</w:t>
      </w:r>
      <w:r>
        <w:rPr>
          <w:rFonts w:ascii="宋体" w:eastAsia="宋体" w:hAnsi="宋体" w:cs="宋体" w:hint="eastAsia"/>
          <w:sz w:val="28"/>
          <w:szCs w:val="24"/>
        </w:rPr>
        <w:t>，</w:t>
      </w:r>
      <w:r>
        <w:rPr>
          <w:rFonts w:ascii="宋体" w:eastAsia="宋体" w:hAnsi="宋体" w:cs="宋体" w:hint="eastAsia"/>
          <w:sz w:val="28"/>
          <w:szCs w:val="24"/>
        </w:rPr>
        <w:t>[</w:t>
      </w:r>
      <w:r>
        <w:rPr>
          <w:rFonts w:ascii="宋体" w:eastAsia="宋体" w:hAnsi="宋体" w:cs="宋体" w:hint="eastAsia"/>
          <w:sz w:val="28"/>
          <w:szCs w:val="24"/>
        </w:rPr>
        <w:t>最高</w:t>
      </w:r>
      <w:r>
        <w:rPr>
          <w:rFonts w:ascii="宋体" w:eastAsia="宋体" w:hAnsi="宋体" w:cs="宋体" w:hint="eastAsia"/>
          <w:sz w:val="28"/>
          <w:szCs w:val="24"/>
        </w:rPr>
        <w:tab/>
      </w:r>
      <w:r>
        <w:rPr>
          <w:rFonts w:ascii="宋体" w:eastAsia="宋体" w:hAnsi="宋体" w:cs="宋体" w:hint="eastAsia"/>
          <w:sz w:val="28"/>
          <w:szCs w:val="24"/>
        </w:rPr>
        <w:t>人民法院审判委员会（第</w:t>
      </w:r>
      <w:r>
        <w:rPr>
          <w:rFonts w:ascii="宋体" w:eastAsia="宋体" w:hAnsi="宋体" w:cs="宋体" w:hint="eastAsia"/>
          <w:sz w:val="28"/>
          <w:szCs w:val="24"/>
        </w:rPr>
        <w:t>1308</w:t>
      </w:r>
      <w:r>
        <w:rPr>
          <w:rFonts w:ascii="宋体" w:eastAsia="宋体" w:hAnsi="宋体" w:cs="宋体" w:hint="eastAsia"/>
          <w:sz w:val="28"/>
          <w:szCs w:val="24"/>
        </w:rPr>
        <w:t>次会议）（</w:t>
      </w:r>
      <w:r>
        <w:rPr>
          <w:rFonts w:ascii="宋体" w:eastAsia="宋体" w:hAnsi="宋体" w:cs="宋体" w:hint="eastAsia"/>
          <w:sz w:val="28"/>
          <w:szCs w:val="24"/>
        </w:rPr>
        <w:t>2004</w:t>
      </w:r>
      <w:r>
        <w:rPr>
          <w:rFonts w:ascii="宋体" w:eastAsia="宋体" w:hAnsi="宋体" w:cs="宋体" w:hint="eastAsia"/>
          <w:sz w:val="28"/>
          <w:szCs w:val="24"/>
        </w:rPr>
        <w:t>）刑复字第</w:t>
      </w:r>
      <w:r>
        <w:rPr>
          <w:rFonts w:ascii="宋体" w:eastAsia="宋体" w:hAnsi="宋体" w:cs="宋体" w:hint="eastAsia"/>
          <w:sz w:val="28"/>
          <w:szCs w:val="24"/>
        </w:rPr>
        <w:t>15</w:t>
      </w:r>
      <w:r>
        <w:rPr>
          <w:rFonts w:ascii="宋体" w:eastAsia="宋体" w:hAnsi="宋体" w:cs="宋体" w:hint="eastAsia"/>
          <w:sz w:val="28"/>
          <w:szCs w:val="24"/>
        </w:rPr>
        <w:t>号</w:t>
      </w:r>
      <w:r>
        <w:rPr>
          <w:rFonts w:ascii="宋体" w:eastAsia="宋体" w:hAnsi="宋体" w:cs="宋体" w:hint="eastAsia"/>
          <w:sz w:val="28"/>
          <w:szCs w:val="24"/>
        </w:rPr>
        <w:t>]</w:t>
      </w:r>
      <w:r>
        <w:rPr>
          <w:rFonts w:ascii="Times New Roman" w:eastAsia="宋体" w:hAnsi="Times New Roman" w:cs="Times New Roman"/>
          <w:sz w:val="28"/>
          <w:szCs w:val="24"/>
        </w:rPr>
        <w:t>..</w:t>
      </w:r>
      <w:r>
        <w:rPr>
          <w:rFonts w:ascii="Times New Roman" w:eastAsia="宋体" w:hAnsi="Times New Roman" w:cs="Times New Roman" w:hint="eastAsia"/>
          <w:sz w:val="28"/>
          <w:szCs w:val="24"/>
        </w:rPr>
        <w:t>30</w:t>
      </w:r>
    </w:p>
    <w:p w:rsidR="00383B76" w:rsidRDefault="00383B76">
      <w:pPr>
        <w:spacing w:line="300" w:lineRule="auto"/>
        <w:outlineLvl w:val="0"/>
        <w:rPr>
          <w:rFonts w:ascii="Times New Roman" w:hAnsi="Times New Roman" w:cs="Times New Roman"/>
          <w:sz w:val="24"/>
          <w:szCs w:val="24"/>
        </w:rPr>
      </w:pPr>
    </w:p>
    <w:p w:rsidR="00383B76" w:rsidRDefault="00383B76">
      <w:pPr>
        <w:spacing w:line="300" w:lineRule="auto"/>
        <w:outlineLvl w:val="0"/>
        <w:rPr>
          <w:rFonts w:ascii="Times New Roman" w:hAnsi="Times New Roman" w:cs="Times New Roman"/>
          <w:sz w:val="24"/>
          <w:szCs w:val="24"/>
        </w:rPr>
      </w:pPr>
    </w:p>
    <w:p w:rsidR="00383B76" w:rsidRDefault="0038309A" w:rsidP="00383B76">
      <w:pPr>
        <w:spacing w:beforeLines="100" w:afterLines="100" w:line="360" w:lineRule="auto"/>
        <w:jc w:val="center"/>
        <w:rPr>
          <w:rFonts w:ascii="Times New Roman" w:hAnsi="Times New Roman" w:cs="Times New Roman"/>
          <w:sz w:val="24"/>
          <w:szCs w:val="24"/>
        </w:rPr>
      </w:pPr>
      <w:r>
        <w:rPr>
          <w:rFonts w:ascii="黑体" w:eastAsia="黑体" w:hAnsi="黑体" w:cs="黑体" w:hint="eastAsia"/>
          <w:b/>
          <w:sz w:val="30"/>
          <w:szCs w:val="30"/>
        </w:rPr>
        <w:t>立法表</w:t>
      </w:r>
    </w:p>
    <w:p w:rsidR="00383B76" w:rsidRDefault="0038309A">
      <w:pPr>
        <w:spacing w:line="300" w:lineRule="auto"/>
        <w:outlineLvl w:val="0"/>
        <w:rPr>
          <w:rFonts w:ascii="Times New Roman" w:hAnsi="Times New Roman" w:cs="Times New Roman"/>
          <w:sz w:val="28"/>
          <w:szCs w:val="28"/>
        </w:rPr>
      </w:pPr>
      <w:r>
        <w:rPr>
          <w:rFonts w:ascii="Times New Roman" w:hAnsi="Times New Roman" w:cs="Times New Roman" w:hint="eastAsia"/>
          <w:sz w:val="28"/>
          <w:szCs w:val="28"/>
        </w:rPr>
        <w:t>African charter on human rights and people</w:t>
      </w:r>
      <w:r>
        <w:rPr>
          <w:rFonts w:ascii="Times New Roman" w:hAnsi="Times New Roman" w:cs="Times New Roman"/>
          <w:sz w:val="28"/>
          <w:szCs w:val="28"/>
        </w:rPr>
        <w:t>’</w:t>
      </w:r>
      <w:r>
        <w:rPr>
          <w:rFonts w:ascii="Times New Roman" w:hAnsi="Times New Roman" w:cs="Times New Roman" w:hint="eastAsia"/>
          <w:sz w:val="28"/>
          <w:szCs w:val="28"/>
        </w:rPr>
        <w:t xml:space="preserve">s right (Banjul) 21 </w:t>
      </w:r>
      <w:r>
        <w:rPr>
          <w:rFonts w:ascii="Times New Roman" w:hAnsi="Times New Roman" w:cs="Times New Roman" w:hint="eastAsia"/>
          <w:i/>
          <w:iCs/>
          <w:sz w:val="28"/>
          <w:szCs w:val="28"/>
        </w:rPr>
        <w:t>ILM</w:t>
      </w:r>
      <w:r>
        <w:rPr>
          <w:rFonts w:ascii="Times New Roman" w:hAnsi="Times New Roman" w:cs="Times New Roman" w:hint="eastAsia"/>
          <w:sz w:val="28"/>
          <w:szCs w:val="28"/>
        </w:rPr>
        <w:t xml:space="preserve"> (1982) </w:t>
      </w:r>
      <w:r>
        <w:rPr>
          <w:rFonts w:ascii="Times New Roman" w:hAnsi="Times New Roman" w:cs="Times New Roman" w:hint="eastAsia"/>
          <w:sz w:val="28"/>
          <w:szCs w:val="28"/>
        </w:rPr>
        <w:tab/>
        <w:t>52. in force 21 October 1986 ............................................................ 24</w:t>
      </w:r>
    </w:p>
    <w:p w:rsidR="00383B76" w:rsidRDefault="0038309A">
      <w:pPr>
        <w:spacing w:line="300" w:lineRule="auto"/>
        <w:outlineLvl w:val="0"/>
        <w:rPr>
          <w:rFonts w:ascii="Times New Roman" w:hAnsi="Times New Roman" w:cs="Times New Roman"/>
          <w:sz w:val="28"/>
          <w:szCs w:val="28"/>
        </w:rPr>
      </w:pPr>
      <w:r>
        <w:rPr>
          <w:rFonts w:ascii="Times New Roman" w:hAnsi="Times New Roman" w:cs="Times New Roman" w:hint="eastAsia"/>
          <w:sz w:val="28"/>
          <w:szCs w:val="28"/>
        </w:rPr>
        <w:t xml:space="preserve">International Convention For The </w:t>
      </w:r>
      <w:r>
        <w:rPr>
          <w:rFonts w:ascii="Times New Roman" w:hAnsi="Times New Roman" w:cs="Times New Roman" w:hint="eastAsia"/>
          <w:sz w:val="28"/>
          <w:szCs w:val="28"/>
        </w:rPr>
        <w:t>Protection Of Birds</w:t>
      </w:r>
      <w:r>
        <w:rPr>
          <w:rFonts w:ascii="Times New Roman" w:hAnsi="Times New Roman" w:cs="Times New Roman" w:hint="eastAsia"/>
          <w:sz w:val="28"/>
          <w:szCs w:val="28"/>
        </w:rPr>
        <w:t xml:space="preserve"> (Paris) 638 </w:t>
      </w:r>
      <w:r>
        <w:rPr>
          <w:rFonts w:ascii="Times New Roman" w:hAnsi="Times New Roman" w:cs="Times New Roman" w:hint="eastAsia"/>
          <w:i/>
          <w:iCs/>
          <w:sz w:val="28"/>
          <w:szCs w:val="28"/>
        </w:rPr>
        <w:t>UNTS</w:t>
      </w:r>
      <w:r>
        <w:rPr>
          <w:rFonts w:ascii="Times New Roman" w:hAnsi="Times New Roman" w:cs="Times New Roman" w:hint="eastAsia"/>
          <w:sz w:val="28"/>
          <w:szCs w:val="28"/>
        </w:rPr>
        <w:t xml:space="preserve"> </w:t>
      </w:r>
      <w:r>
        <w:rPr>
          <w:rFonts w:ascii="Times New Roman" w:hAnsi="Times New Roman" w:cs="Times New Roman" w:hint="eastAsia"/>
          <w:sz w:val="28"/>
          <w:szCs w:val="28"/>
        </w:rPr>
        <w:tab/>
        <w:t>185. in force 17 January 1963........................................................... 27</w:t>
      </w:r>
    </w:p>
    <w:p w:rsidR="00383B76" w:rsidRDefault="0038309A">
      <w:pPr>
        <w:spacing w:line="360" w:lineRule="auto"/>
        <w:rPr>
          <w:rFonts w:asciiTheme="minorEastAsia" w:hAnsiTheme="minorEastAsia" w:cs="Times New Roman"/>
          <w:color w:val="FF0000"/>
          <w:sz w:val="28"/>
          <w:szCs w:val="28"/>
        </w:rPr>
      </w:pPr>
      <w:r>
        <w:rPr>
          <w:rFonts w:ascii="宋体" w:eastAsia="宋体" w:hAnsi="宋体" w:cs="宋体" w:hint="eastAsia"/>
          <w:sz w:val="28"/>
          <w:szCs w:val="24"/>
        </w:rPr>
        <w:t>1982</w:t>
      </w:r>
      <w:r>
        <w:rPr>
          <w:rFonts w:ascii="宋体" w:eastAsia="宋体" w:hAnsi="宋体" w:cs="宋体" w:hint="eastAsia"/>
          <w:sz w:val="28"/>
          <w:szCs w:val="24"/>
        </w:rPr>
        <w:t>年《中华人民共和国宪法》（</w:t>
      </w:r>
      <w:r>
        <w:rPr>
          <w:rFonts w:ascii="宋体" w:eastAsia="宋体" w:hAnsi="宋体" w:cs="宋体" w:hint="eastAsia"/>
          <w:sz w:val="28"/>
          <w:szCs w:val="24"/>
        </w:rPr>
        <w:t>2004</w:t>
      </w:r>
      <w:r>
        <w:rPr>
          <w:rFonts w:ascii="宋体" w:eastAsia="宋体" w:hAnsi="宋体" w:cs="宋体" w:hint="eastAsia"/>
          <w:sz w:val="28"/>
          <w:szCs w:val="24"/>
        </w:rPr>
        <w:t>修正）</w:t>
      </w:r>
      <w:r>
        <w:rPr>
          <w:rFonts w:ascii="Times New Roman" w:eastAsia="宋体" w:hAnsi="Times New Roman" w:cs="Times New Roman"/>
          <w:sz w:val="28"/>
          <w:szCs w:val="24"/>
        </w:rPr>
        <w:t>...</w:t>
      </w:r>
      <w:r>
        <w:rPr>
          <w:rFonts w:ascii="Times New Roman" w:eastAsia="宋体" w:hAnsi="Times New Roman" w:cs="Times New Roman" w:hint="eastAsia"/>
          <w:sz w:val="28"/>
          <w:szCs w:val="24"/>
        </w:rPr>
        <w:t>...............................</w:t>
      </w:r>
      <w:r>
        <w:rPr>
          <w:rFonts w:ascii="Times New Roman" w:eastAsia="宋体" w:hAnsi="Times New Roman" w:cs="Times New Roman"/>
          <w:sz w:val="28"/>
          <w:szCs w:val="24"/>
        </w:rPr>
        <w:t>30</w:t>
      </w:r>
    </w:p>
    <w:p w:rsidR="00383B76" w:rsidRDefault="0038309A">
      <w:pPr>
        <w:spacing w:line="360" w:lineRule="auto"/>
        <w:rPr>
          <w:rFonts w:asciiTheme="minorEastAsia" w:hAnsiTheme="minorEastAsia" w:cs="Times New Roman"/>
          <w:color w:val="FF0000"/>
          <w:sz w:val="28"/>
          <w:szCs w:val="28"/>
        </w:rPr>
      </w:pPr>
      <w:r>
        <w:rPr>
          <w:rFonts w:ascii="宋体" w:eastAsia="宋体" w:hAnsi="宋体" w:cs="宋体" w:hint="eastAsia"/>
          <w:sz w:val="28"/>
          <w:szCs w:val="24"/>
        </w:rPr>
        <w:t>《最高人民法院关于适用</w:t>
      </w:r>
      <w:r>
        <w:rPr>
          <w:rFonts w:ascii="宋体" w:eastAsia="宋体" w:hAnsi="宋体" w:cs="宋体" w:hint="eastAsia"/>
          <w:sz w:val="28"/>
          <w:szCs w:val="24"/>
        </w:rPr>
        <w:t>&lt;</w:t>
      </w:r>
      <w:r>
        <w:rPr>
          <w:rFonts w:ascii="宋体" w:eastAsia="宋体" w:hAnsi="宋体" w:cs="宋体" w:hint="eastAsia"/>
          <w:sz w:val="28"/>
          <w:szCs w:val="24"/>
        </w:rPr>
        <w:t>婚姻法</w:t>
      </w:r>
      <w:r>
        <w:rPr>
          <w:rFonts w:ascii="宋体" w:eastAsia="宋体" w:hAnsi="宋体" w:cs="宋体" w:hint="eastAsia"/>
          <w:sz w:val="28"/>
          <w:szCs w:val="24"/>
        </w:rPr>
        <w:t>&gt;</w:t>
      </w:r>
      <w:r>
        <w:rPr>
          <w:rFonts w:ascii="宋体" w:eastAsia="宋体" w:hAnsi="宋体" w:cs="宋体" w:hint="eastAsia"/>
          <w:sz w:val="28"/>
          <w:szCs w:val="24"/>
        </w:rPr>
        <w:t>若干问题的解释（二）》，（法释</w:t>
      </w:r>
      <w:r>
        <w:rPr>
          <w:rFonts w:ascii="宋体" w:eastAsia="宋体" w:hAnsi="宋体" w:cs="宋体" w:hint="eastAsia"/>
          <w:sz w:val="28"/>
          <w:szCs w:val="24"/>
        </w:rPr>
        <w:tab/>
      </w:r>
      <w:r>
        <w:rPr>
          <w:rFonts w:ascii="宋体" w:eastAsia="宋体" w:hAnsi="宋体" w:cs="宋体" w:hint="eastAsia"/>
          <w:sz w:val="28"/>
          <w:szCs w:val="24"/>
        </w:rPr>
        <w:t>[2003]19</w:t>
      </w:r>
      <w:r>
        <w:rPr>
          <w:rFonts w:ascii="宋体" w:eastAsia="宋体" w:hAnsi="宋体" w:cs="宋体" w:hint="eastAsia"/>
          <w:sz w:val="28"/>
          <w:szCs w:val="24"/>
        </w:rPr>
        <w:t>号）</w:t>
      </w:r>
      <w:r>
        <w:rPr>
          <w:rFonts w:ascii="Times New Roman" w:hAnsi="Times New Roman" w:cs="Times New Roman" w:hint="eastAsia"/>
          <w:sz w:val="28"/>
          <w:szCs w:val="28"/>
        </w:rPr>
        <w:t>.......................</w:t>
      </w:r>
      <w:r>
        <w:rPr>
          <w:rFonts w:ascii="Times New Roman" w:hAnsi="Times New Roman" w:cs="Times New Roman" w:hint="eastAsia"/>
          <w:sz w:val="28"/>
          <w:szCs w:val="28"/>
        </w:rPr>
        <w:t>.............................................................32</w:t>
      </w:r>
    </w:p>
    <w:p w:rsidR="00383B76" w:rsidRDefault="00383B76">
      <w:pPr>
        <w:spacing w:line="360" w:lineRule="auto"/>
        <w:rPr>
          <w:rFonts w:asciiTheme="minorEastAsia" w:hAnsiTheme="minorEastAsia" w:cs="Times New Roman"/>
          <w:color w:val="FF0000"/>
          <w:sz w:val="24"/>
          <w:szCs w:val="24"/>
        </w:rPr>
      </w:pPr>
    </w:p>
    <w:p w:rsidR="00383B76" w:rsidRDefault="0038309A">
      <w:pPr>
        <w:spacing w:line="360" w:lineRule="auto"/>
        <w:ind w:firstLineChars="200" w:firstLine="480"/>
        <w:rPr>
          <w:rFonts w:asciiTheme="minorEastAsia" w:hAnsiTheme="minorEastAsia" w:cs="Times New Roman"/>
          <w:color w:val="FF0000"/>
          <w:sz w:val="24"/>
          <w:szCs w:val="24"/>
        </w:rPr>
      </w:pPr>
      <w:r>
        <w:rPr>
          <w:rFonts w:asciiTheme="minorEastAsia" w:hAnsiTheme="minorEastAsia" w:cs="Times New Roman" w:hint="eastAsia"/>
          <w:color w:val="FF0000"/>
          <w:sz w:val="24"/>
          <w:szCs w:val="24"/>
        </w:rPr>
        <w:t>案例、立法</w:t>
      </w:r>
      <w:r>
        <w:rPr>
          <w:rFonts w:asciiTheme="minorEastAsia" w:hAnsiTheme="minorEastAsia" w:cs="Times New Roman" w:hint="eastAsia"/>
          <w:color w:val="FF0000"/>
          <w:sz w:val="24"/>
          <w:szCs w:val="24"/>
        </w:rPr>
        <w:t>表格式要求</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案例表</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立法表</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标题采用黑体小三号字，居中书写。中文内容采用宋体四号字，英文内容采用</w:t>
      </w:r>
      <w:r>
        <w:rPr>
          <w:rFonts w:asciiTheme="minorEastAsia" w:hAnsiTheme="minorEastAsia" w:cs="Times New Roman" w:hint="eastAsia"/>
          <w:color w:val="FF0000"/>
          <w:sz w:val="24"/>
          <w:szCs w:val="24"/>
        </w:rPr>
        <w:t>Times New Roman</w:t>
      </w:r>
      <w:r>
        <w:rPr>
          <w:rFonts w:asciiTheme="minorEastAsia" w:hAnsiTheme="minorEastAsia" w:cs="Times New Roman" w:hint="eastAsia"/>
          <w:color w:val="FF0000"/>
          <w:sz w:val="24"/>
          <w:szCs w:val="24"/>
        </w:rPr>
        <w:t>四号字。案例、立法可进行编号，每个案例、立法应当在其后列明对应页码。其缩进方式为：首行顶格书写，同一项内容超过一行的，第二行及以后缩进两字符。行距统一为</w:t>
      </w:r>
      <w:r>
        <w:rPr>
          <w:rFonts w:asciiTheme="minorEastAsia" w:hAnsiTheme="minorEastAsia" w:cs="Times New Roman" w:hint="eastAsia"/>
          <w:color w:val="FF0000"/>
          <w:sz w:val="24"/>
          <w:szCs w:val="24"/>
        </w:rPr>
        <w:t>1.25</w:t>
      </w:r>
      <w:r>
        <w:rPr>
          <w:rFonts w:asciiTheme="minorEastAsia" w:hAnsiTheme="minorEastAsia" w:cs="Times New Roman" w:hint="eastAsia"/>
          <w:color w:val="FF0000"/>
          <w:sz w:val="24"/>
          <w:szCs w:val="24"/>
        </w:rPr>
        <w:t>倍。</w:t>
      </w:r>
    </w:p>
    <w:p w:rsidR="00383B76" w:rsidRDefault="0038309A" w:rsidP="00383B76">
      <w:pPr>
        <w:spacing w:beforeLines="100" w:afterLines="100"/>
        <w:jc w:val="center"/>
        <w:rPr>
          <w:rFonts w:ascii="宋体" w:eastAsia="宋体" w:hAnsi="宋体" w:cs="宋体"/>
          <w:b/>
          <w:bCs/>
          <w:sz w:val="30"/>
          <w:szCs w:val="30"/>
        </w:rPr>
      </w:pPr>
      <w:r>
        <w:rPr>
          <w:rFonts w:ascii="黑体" w:eastAsia="黑体" w:hAnsi="黑体" w:cs="Times New Roman"/>
          <w:sz w:val="32"/>
          <w:szCs w:val="32"/>
        </w:rPr>
        <w:br w:type="page"/>
      </w:r>
      <w:r>
        <w:rPr>
          <w:rFonts w:ascii="宋体" w:eastAsia="宋体" w:hAnsi="宋体" w:cs="宋体" w:hint="eastAsia"/>
          <w:b/>
          <w:bCs/>
          <w:sz w:val="30"/>
          <w:szCs w:val="30"/>
        </w:rPr>
        <w:lastRenderedPageBreak/>
        <w:t>导论</w:t>
      </w:r>
      <w:r>
        <w:rPr>
          <w:rFonts w:ascii="宋体" w:eastAsia="宋体" w:hAnsi="宋体" w:cs="宋体" w:hint="eastAsia"/>
          <w:b/>
          <w:bCs/>
          <w:sz w:val="30"/>
          <w:szCs w:val="30"/>
        </w:rPr>
        <w:t>/</w:t>
      </w:r>
      <w:r>
        <w:rPr>
          <w:rFonts w:ascii="宋体" w:eastAsia="宋体" w:hAnsi="宋体" w:cs="宋体" w:hint="eastAsia"/>
          <w:b/>
          <w:bCs/>
          <w:sz w:val="30"/>
          <w:szCs w:val="30"/>
        </w:rPr>
        <w:t>引言</w:t>
      </w:r>
    </w:p>
    <w:p w:rsidR="00383B76" w:rsidRDefault="0038309A">
      <w:pPr>
        <w:spacing w:line="360" w:lineRule="auto"/>
        <w:ind w:firstLine="420"/>
        <w:rPr>
          <w:rFonts w:ascii="宋体" w:eastAsia="宋体" w:hAnsi="宋体" w:cs="宋体"/>
          <w:color w:val="FF0000"/>
          <w:sz w:val="24"/>
          <w:szCs w:val="24"/>
        </w:rPr>
      </w:pPr>
      <w:r>
        <w:rPr>
          <w:rFonts w:ascii="宋体" w:eastAsia="宋体" w:hAnsi="宋体" w:cs="宋体" w:hint="eastAsia"/>
          <w:color w:val="FF0000"/>
          <w:sz w:val="24"/>
          <w:szCs w:val="24"/>
        </w:rPr>
        <w:t>大标题采用宋体</w:t>
      </w:r>
      <w:r>
        <w:rPr>
          <w:rFonts w:ascii="宋体" w:eastAsia="宋体" w:hAnsi="宋体" w:cs="宋体" w:hint="eastAsia"/>
          <w:color w:val="FF0000"/>
          <w:sz w:val="24"/>
          <w:szCs w:val="24"/>
        </w:rPr>
        <w:t>小</w:t>
      </w:r>
      <w:r>
        <w:rPr>
          <w:rFonts w:ascii="宋体" w:eastAsia="宋体" w:hAnsi="宋体" w:cs="宋体" w:hint="eastAsia"/>
          <w:color w:val="FF0000"/>
          <w:sz w:val="24"/>
          <w:szCs w:val="24"/>
        </w:rPr>
        <w:t>三号，加粗，居中书写，段前空</w:t>
      </w:r>
      <w:r>
        <w:rPr>
          <w:rFonts w:ascii="宋体" w:eastAsia="宋体" w:hAnsi="宋体" w:cs="宋体" w:hint="eastAsia"/>
          <w:color w:val="FF0000"/>
          <w:sz w:val="24"/>
          <w:szCs w:val="24"/>
        </w:rPr>
        <w:t>1</w:t>
      </w:r>
      <w:r>
        <w:rPr>
          <w:rFonts w:ascii="宋体" w:eastAsia="宋体" w:hAnsi="宋体" w:cs="宋体" w:hint="eastAsia"/>
          <w:color w:val="FF0000"/>
          <w:sz w:val="24"/>
          <w:szCs w:val="24"/>
        </w:rPr>
        <w:t>行，段后空</w:t>
      </w:r>
      <w:r>
        <w:rPr>
          <w:rFonts w:ascii="宋体" w:eastAsia="宋体" w:hAnsi="宋体" w:cs="宋体" w:hint="eastAsia"/>
          <w:color w:val="FF0000"/>
          <w:sz w:val="24"/>
          <w:szCs w:val="24"/>
        </w:rPr>
        <w:t>1</w:t>
      </w:r>
      <w:r>
        <w:rPr>
          <w:rFonts w:ascii="宋体" w:eastAsia="宋体" w:hAnsi="宋体" w:cs="宋体" w:hint="eastAsia"/>
          <w:color w:val="FF0000"/>
          <w:sz w:val="24"/>
          <w:szCs w:val="24"/>
        </w:rPr>
        <w:t>行，</w:t>
      </w:r>
      <w:r>
        <w:rPr>
          <w:rFonts w:ascii="宋体" w:eastAsia="宋体" w:hAnsi="宋体" w:cs="宋体" w:hint="eastAsia"/>
          <w:color w:val="FF0000"/>
          <w:sz w:val="24"/>
          <w:szCs w:val="24"/>
        </w:rPr>
        <w:t>1.5</w:t>
      </w:r>
      <w:r>
        <w:rPr>
          <w:rFonts w:ascii="宋体" w:eastAsia="宋体" w:hAnsi="宋体" w:cs="宋体" w:hint="eastAsia"/>
          <w:color w:val="FF0000"/>
          <w:sz w:val="24"/>
          <w:szCs w:val="24"/>
        </w:rPr>
        <w:t>倍行距。全文大标题</w:t>
      </w:r>
      <w:r>
        <w:rPr>
          <w:rFonts w:ascii="宋体" w:eastAsia="宋体" w:hAnsi="宋体" w:cs="宋体" w:hint="eastAsia"/>
          <w:color w:val="FF0000"/>
          <w:sz w:val="24"/>
          <w:szCs w:val="24"/>
        </w:rPr>
        <w:t>（</w:t>
      </w:r>
      <w:r>
        <w:rPr>
          <w:rFonts w:ascii="宋体" w:eastAsia="宋体" w:hAnsi="宋体" w:cs="宋体" w:hint="eastAsia"/>
          <w:color w:val="FF0000"/>
          <w:sz w:val="24"/>
          <w:szCs w:val="24"/>
        </w:rPr>
        <w:t>章标题</w:t>
      </w:r>
      <w:r>
        <w:rPr>
          <w:rFonts w:ascii="宋体" w:eastAsia="宋体" w:hAnsi="宋体" w:cs="宋体" w:hint="eastAsia"/>
          <w:color w:val="FF0000"/>
          <w:sz w:val="24"/>
          <w:szCs w:val="24"/>
        </w:rPr>
        <w:t>）</w:t>
      </w:r>
      <w:r>
        <w:rPr>
          <w:rFonts w:ascii="宋体" w:eastAsia="宋体" w:hAnsi="宋体" w:cs="宋体" w:hint="eastAsia"/>
          <w:color w:val="FF0000"/>
          <w:sz w:val="24"/>
          <w:szCs w:val="24"/>
        </w:rPr>
        <w:t>的格式均与此相同，故此后不再赘述。</w:t>
      </w:r>
    </w:p>
    <w:p w:rsidR="00383B76" w:rsidRDefault="0038309A" w:rsidP="00383B76">
      <w:pPr>
        <w:spacing w:beforeLines="50" w:afterLines="50" w:line="360" w:lineRule="auto"/>
        <w:ind w:firstLine="420"/>
        <w:jc w:val="left"/>
        <w:outlineLvl w:val="0"/>
        <w:rPr>
          <w:rFonts w:ascii="黑体" w:eastAsia="黑体" w:hAnsi="黑体" w:cs="黑体"/>
          <w:b/>
          <w:sz w:val="24"/>
          <w:szCs w:val="24"/>
        </w:rPr>
      </w:pPr>
      <w:r>
        <w:rPr>
          <w:rFonts w:ascii="黑体" w:eastAsia="黑体" w:hAnsi="黑体" w:cs="黑体" w:hint="eastAsia"/>
          <w:b/>
          <w:sz w:val="24"/>
          <w:szCs w:val="24"/>
        </w:rPr>
        <w:t>一、</w:t>
      </w:r>
      <w:r>
        <w:rPr>
          <w:rFonts w:ascii="黑体" w:eastAsia="黑体" w:hAnsi="黑体" w:cs="黑体" w:hint="eastAsia"/>
          <w:b/>
          <w:sz w:val="24"/>
          <w:szCs w:val="24"/>
        </w:rPr>
        <w:t xml:space="preserve"> </w:t>
      </w:r>
      <w:r>
        <w:rPr>
          <w:rFonts w:ascii="黑体" w:eastAsia="黑体" w:hAnsi="黑体" w:cs="黑体" w:hint="eastAsia"/>
          <w:b/>
          <w:sz w:val="24"/>
          <w:szCs w:val="24"/>
        </w:rPr>
        <w:t>选题背景和意义</w:t>
      </w:r>
    </w:p>
    <w:p w:rsidR="00383B76" w:rsidRDefault="0038309A">
      <w:pPr>
        <w:spacing w:line="360" w:lineRule="auto"/>
        <w:ind w:firstLineChars="200" w:firstLine="480"/>
        <w:rPr>
          <w:rFonts w:ascii="Times New Roman" w:hAnsi="Times New Roman" w:cs="Times New Roman"/>
          <w:sz w:val="24"/>
          <w:szCs w:val="24"/>
        </w:rPr>
      </w:pPr>
      <w:r>
        <w:rPr>
          <w:rFonts w:asciiTheme="minorEastAsia" w:hAnsiTheme="minorEastAsia" w:cs="Times New Roman" w:hint="eastAsia"/>
          <w:color w:val="FF0000"/>
          <w:sz w:val="24"/>
          <w:szCs w:val="24"/>
        </w:rPr>
        <w:t>一级标题：</w:t>
      </w:r>
      <w:r>
        <w:rPr>
          <w:rFonts w:asciiTheme="minorEastAsia" w:hAnsiTheme="minorEastAsia" w:cs="Times New Roman" w:hint="eastAsia"/>
          <w:color w:val="FF0000"/>
          <w:sz w:val="24"/>
          <w:szCs w:val="24"/>
        </w:rPr>
        <w:t>采用黑体小四</w:t>
      </w:r>
      <w:r>
        <w:rPr>
          <w:rFonts w:asciiTheme="minorEastAsia" w:hAnsiTheme="minorEastAsia" w:cs="Times New Roman" w:hint="eastAsia"/>
          <w:color w:val="FF0000"/>
          <w:sz w:val="24"/>
          <w:szCs w:val="24"/>
        </w:rPr>
        <w:t>号</w:t>
      </w:r>
      <w:r>
        <w:rPr>
          <w:rFonts w:asciiTheme="minorEastAsia" w:hAnsiTheme="minorEastAsia" w:cs="Times New Roman" w:hint="eastAsia"/>
          <w:color w:val="FF0000"/>
          <w:sz w:val="24"/>
          <w:szCs w:val="24"/>
        </w:rPr>
        <w:t>字，</w:t>
      </w:r>
      <w:r>
        <w:rPr>
          <w:rFonts w:asciiTheme="minorEastAsia" w:hAnsiTheme="minorEastAsia" w:cs="Times New Roman" w:hint="eastAsia"/>
          <w:color w:val="FF0000"/>
          <w:sz w:val="24"/>
          <w:szCs w:val="24"/>
        </w:rPr>
        <w:t>加粗，</w:t>
      </w:r>
      <w:r>
        <w:rPr>
          <w:rFonts w:asciiTheme="minorEastAsia" w:hAnsiTheme="minorEastAsia" w:cs="Times New Roman" w:hint="eastAsia"/>
          <w:color w:val="FF0000"/>
          <w:sz w:val="24"/>
          <w:szCs w:val="24"/>
        </w:rPr>
        <w:t>左起空两格书写，段前空</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行，段后空</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行</w:t>
      </w:r>
      <w:r>
        <w:rPr>
          <w:rFonts w:asciiTheme="minorEastAsia" w:hAnsiTheme="minorEastAsia" w:cs="Times New Roman" w:hint="eastAsia"/>
          <w:color w:val="FF0000"/>
          <w:sz w:val="24"/>
          <w:szCs w:val="24"/>
        </w:rPr>
        <w:t>距为</w:t>
      </w:r>
      <w:r>
        <w:rPr>
          <w:rFonts w:asciiTheme="minorEastAsia" w:hAnsiTheme="minorEastAsia" w:cs="Times New Roman" w:hint="eastAsia"/>
          <w:color w:val="FF0000"/>
          <w:sz w:val="24"/>
          <w:szCs w:val="24"/>
        </w:rPr>
        <w:t>1.5</w:t>
      </w:r>
      <w:r>
        <w:rPr>
          <w:rFonts w:asciiTheme="minorEastAsia" w:hAnsiTheme="minorEastAsia" w:cs="Times New Roman" w:hint="eastAsia"/>
          <w:color w:val="FF0000"/>
          <w:sz w:val="24"/>
          <w:szCs w:val="24"/>
        </w:rPr>
        <w:t>倍。</w:t>
      </w:r>
    </w:p>
    <w:p w:rsidR="00383B76" w:rsidRDefault="0038309A">
      <w:pPr>
        <w:spacing w:line="300" w:lineRule="auto"/>
        <w:ind w:firstLineChars="200" w:firstLine="480"/>
        <w:rPr>
          <w:rFonts w:asciiTheme="minorEastAsia" w:hAnsiTheme="minorEastAsia" w:cs="Times New Roman"/>
          <w:sz w:val="24"/>
          <w:szCs w:val="24"/>
          <w:highlight w:val="yellow"/>
        </w:rPr>
      </w:pPr>
      <w:r>
        <w:rPr>
          <w:rFonts w:ascii="Times New Roman" w:hAnsi="Times New Roman" w:cs="Times New Roman" w:hint="eastAsia"/>
          <w:sz w:val="24"/>
          <w:szCs w:val="24"/>
        </w:rPr>
        <w:t>近年来，某某议题体现出</w:t>
      </w:r>
      <w:r>
        <w:rPr>
          <w:rFonts w:ascii="Times New Roman" w:hAnsi="Times New Roman" w:cs="Times New Roman"/>
          <w:sz w:val="24"/>
          <w:szCs w:val="24"/>
        </w:rPr>
        <w:t>……</w:t>
      </w:r>
      <w:r>
        <w:rPr>
          <w:rFonts w:ascii="Times New Roman" w:hAnsi="Times New Roman" w:cs="Times New Roman" w:hint="eastAsia"/>
          <w:sz w:val="24"/>
          <w:szCs w:val="24"/>
        </w:rPr>
        <w:t>的趋势。这一趋势总体上</w:t>
      </w:r>
      <w:r>
        <w:rPr>
          <w:rFonts w:ascii="Times New Roman" w:hAnsi="Times New Roman" w:cs="Times New Roman"/>
          <w:sz w:val="24"/>
          <w:szCs w:val="24"/>
        </w:rPr>
        <w:t>……</w:t>
      </w:r>
    </w:p>
    <w:p w:rsidR="00383B76" w:rsidRDefault="0038309A">
      <w:pPr>
        <w:spacing w:line="360" w:lineRule="auto"/>
        <w:ind w:firstLine="420"/>
        <w:rPr>
          <w:rFonts w:asciiTheme="minorEastAsia" w:hAnsiTheme="minorEastAsia" w:cs="Times New Roman"/>
          <w:color w:val="FF0000"/>
          <w:sz w:val="24"/>
          <w:szCs w:val="24"/>
          <w:highlight w:val="yellow"/>
        </w:rPr>
      </w:pPr>
      <w:r>
        <w:rPr>
          <w:rFonts w:ascii="宋体" w:eastAsia="宋体" w:hAnsi="宋体" w:cs="宋体" w:hint="eastAsia"/>
          <w:color w:val="FF0000"/>
          <w:sz w:val="24"/>
          <w:szCs w:val="24"/>
        </w:rPr>
        <w:t>具体论述和分析的部分，即文字部分要求：采用小四号字书写，汉字用宋体，英文用</w:t>
      </w:r>
      <w:r>
        <w:rPr>
          <w:rFonts w:ascii="宋体" w:eastAsia="宋体" w:hAnsi="宋体" w:cs="宋体" w:hint="eastAsia"/>
          <w:color w:val="FF0000"/>
          <w:sz w:val="24"/>
          <w:szCs w:val="24"/>
        </w:rPr>
        <w:t>Times New Roman</w:t>
      </w:r>
      <w:r>
        <w:rPr>
          <w:rFonts w:ascii="宋体" w:eastAsia="宋体" w:hAnsi="宋体" w:cs="宋体" w:hint="eastAsia"/>
          <w:color w:val="FF0000"/>
          <w:sz w:val="24"/>
          <w:szCs w:val="24"/>
        </w:rPr>
        <w:t>体，两端对齐书写，段落首行左缩进</w:t>
      </w:r>
      <w:r>
        <w:rPr>
          <w:rFonts w:ascii="宋体" w:eastAsia="宋体" w:hAnsi="宋体" w:cs="宋体" w:hint="eastAsia"/>
          <w:color w:val="FF0000"/>
          <w:sz w:val="24"/>
          <w:szCs w:val="24"/>
        </w:rPr>
        <w:t>2</w:t>
      </w:r>
      <w:r>
        <w:rPr>
          <w:rFonts w:ascii="宋体" w:eastAsia="宋体" w:hAnsi="宋体" w:cs="宋体" w:hint="eastAsia"/>
          <w:color w:val="FF0000"/>
          <w:sz w:val="24"/>
          <w:szCs w:val="24"/>
        </w:rPr>
        <w:t>个汉字符。行距为</w:t>
      </w:r>
      <w:r>
        <w:rPr>
          <w:rFonts w:ascii="宋体" w:eastAsia="宋体" w:hAnsi="宋体" w:cs="宋体" w:hint="eastAsia"/>
          <w:color w:val="FF0000"/>
          <w:sz w:val="24"/>
          <w:szCs w:val="24"/>
        </w:rPr>
        <w:t>1</w:t>
      </w:r>
      <w:r>
        <w:rPr>
          <w:rFonts w:ascii="宋体" w:eastAsia="宋体" w:hAnsi="宋体" w:cs="宋体" w:hint="eastAsia"/>
          <w:color w:val="FF0000"/>
          <w:sz w:val="24"/>
          <w:szCs w:val="24"/>
        </w:rPr>
        <w:t>.2</w:t>
      </w:r>
      <w:r>
        <w:rPr>
          <w:rFonts w:ascii="宋体" w:eastAsia="宋体" w:hAnsi="宋体" w:cs="宋体" w:hint="eastAsia"/>
          <w:color w:val="FF0000"/>
          <w:sz w:val="24"/>
          <w:szCs w:val="24"/>
        </w:rPr>
        <w:t>5</w:t>
      </w:r>
      <w:r>
        <w:rPr>
          <w:rFonts w:ascii="宋体" w:eastAsia="宋体" w:hAnsi="宋体" w:cs="宋体" w:hint="eastAsia"/>
          <w:color w:val="FF0000"/>
          <w:sz w:val="24"/>
          <w:szCs w:val="24"/>
        </w:rPr>
        <w:t>倍，段前空</w:t>
      </w:r>
      <w:r>
        <w:rPr>
          <w:rFonts w:ascii="宋体" w:eastAsia="宋体" w:hAnsi="宋体" w:cs="宋体" w:hint="eastAsia"/>
          <w:color w:val="FF0000"/>
          <w:sz w:val="24"/>
          <w:szCs w:val="24"/>
        </w:rPr>
        <w:t>0</w:t>
      </w:r>
      <w:r>
        <w:rPr>
          <w:rFonts w:ascii="宋体" w:eastAsia="宋体" w:hAnsi="宋体" w:cs="宋体" w:hint="eastAsia"/>
          <w:color w:val="FF0000"/>
          <w:sz w:val="24"/>
          <w:szCs w:val="24"/>
        </w:rPr>
        <w:t>，段后空</w:t>
      </w:r>
      <w:r>
        <w:rPr>
          <w:rFonts w:ascii="宋体" w:eastAsia="宋体" w:hAnsi="宋体" w:cs="宋体" w:hint="eastAsia"/>
          <w:color w:val="FF0000"/>
          <w:sz w:val="24"/>
          <w:szCs w:val="24"/>
        </w:rPr>
        <w:t>0</w:t>
      </w:r>
      <w:r>
        <w:rPr>
          <w:rFonts w:ascii="宋体" w:eastAsia="宋体" w:hAnsi="宋体" w:cs="宋体" w:hint="eastAsia"/>
          <w:color w:val="FF0000"/>
          <w:sz w:val="24"/>
          <w:szCs w:val="24"/>
        </w:rPr>
        <w:t>。</w:t>
      </w:r>
    </w:p>
    <w:p w:rsidR="00383B76" w:rsidRDefault="0038309A" w:rsidP="00383B76">
      <w:pPr>
        <w:spacing w:beforeLines="50" w:afterLines="50" w:line="360" w:lineRule="auto"/>
        <w:ind w:firstLine="420"/>
        <w:jc w:val="left"/>
        <w:outlineLvl w:val="0"/>
        <w:rPr>
          <w:rFonts w:ascii="黑体" w:eastAsia="黑体" w:hAnsi="黑体" w:cs="黑体"/>
          <w:b/>
          <w:sz w:val="24"/>
          <w:szCs w:val="24"/>
        </w:rPr>
      </w:pPr>
      <w:r>
        <w:rPr>
          <w:rFonts w:ascii="黑体" w:eastAsia="黑体" w:hAnsi="黑体" w:cs="黑体" w:hint="eastAsia"/>
          <w:b/>
          <w:sz w:val="24"/>
          <w:szCs w:val="24"/>
        </w:rPr>
        <w:t>二、研究综述</w:t>
      </w:r>
    </w:p>
    <w:p w:rsidR="00383B76" w:rsidRDefault="0038309A">
      <w:pPr>
        <w:spacing w:line="300" w:lineRule="auto"/>
        <w:ind w:firstLine="420"/>
        <w:rPr>
          <w:rFonts w:ascii="Times New Roman" w:hAnsi="Times New Roman" w:cs="Times New Roman"/>
          <w:sz w:val="24"/>
          <w:szCs w:val="24"/>
        </w:rPr>
      </w:pPr>
      <w:r>
        <w:rPr>
          <w:rFonts w:ascii="Times New Roman" w:hAnsi="Times New Roman" w:cs="Times New Roman" w:hint="eastAsia"/>
          <w:sz w:val="24"/>
          <w:szCs w:val="24"/>
        </w:rPr>
        <w:t>某某议题有着以下的发展</w:t>
      </w:r>
      <w:r>
        <w:rPr>
          <w:rFonts w:ascii="Times New Roman" w:hAnsi="Times New Roman" w:cs="Times New Roman"/>
          <w:sz w:val="24"/>
          <w:szCs w:val="24"/>
        </w:rPr>
        <w:t>……</w:t>
      </w:r>
    </w:p>
    <w:p w:rsidR="00383B76" w:rsidRDefault="0038309A" w:rsidP="00383B76">
      <w:pPr>
        <w:spacing w:beforeLines="50" w:afterLines="50" w:line="360" w:lineRule="auto"/>
        <w:ind w:firstLineChars="200" w:firstLine="482"/>
        <w:outlineLvl w:val="0"/>
        <w:rPr>
          <w:rFonts w:ascii="宋体" w:eastAsia="宋体" w:hAnsi="宋体" w:cs="宋体"/>
          <w:b/>
          <w:sz w:val="24"/>
          <w:szCs w:val="24"/>
        </w:rPr>
      </w:pPr>
      <w:r>
        <w:rPr>
          <w:rFonts w:ascii="宋体" w:eastAsia="宋体" w:hAnsi="宋体" w:cs="宋体" w:hint="eastAsia"/>
          <w:b/>
          <w:sz w:val="24"/>
          <w:szCs w:val="24"/>
        </w:rPr>
        <w:t>（一）</w:t>
      </w:r>
      <w:r>
        <w:rPr>
          <w:rFonts w:ascii="宋体" w:eastAsia="宋体" w:hAnsi="宋体" w:cs="宋体" w:hint="eastAsia"/>
          <w:b/>
          <w:sz w:val="24"/>
          <w:szCs w:val="24"/>
        </w:rPr>
        <w:t>17</w:t>
      </w:r>
      <w:r>
        <w:rPr>
          <w:rFonts w:ascii="宋体" w:eastAsia="宋体" w:hAnsi="宋体" w:cs="宋体" w:hint="eastAsia"/>
          <w:b/>
          <w:sz w:val="24"/>
          <w:szCs w:val="24"/>
        </w:rPr>
        <w:t>世纪至</w:t>
      </w:r>
      <w:r>
        <w:rPr>
          <w:rFonts w:ascii="宋体" w:eastAsia="宋体" w:hAnsi="宋体" w:cs="宋体" w:hint="eastAsia"/>
          <w:b/>
          <w:sz w:val="24"/>
          <w:szCs w:val="24"/>
        </w:rPr>
        <w:t>19</w:t>
      </w:r>
      <w:r>
        <w:rPr>
          <w:rFonts w:ascii="宋体" w:eastAsia="宋体" w:hAnsi="宋体" w:cs="宋体" w:hint="eastAsia"/>
          <w:b/>
          <w:sz w:val="24"/>
          <w:szCs w:val="24"/>
        </w:rPr>
        <w:t>世纪</w:t>
      </w:r>
    </w:p>
    <w:p w:rsidR="00383B76" w:rsidRDefault="0038309A">
      <w:pPr>
        <w:spacing w:line="360" w:lineRule="auto"/>
        <w:ind w:firstLineChars="200" w:firstLine="480"/>
        <w:rPr>
          <w:rFonts w:ascii="Times New Roman" w:hAnsi="Times New Roman" w:cs="Times New Roman"/>
          <w:sz w:val="24"/>
          <w:szCs w:val="24"/>
        </w:rPr>
      </w:pPr>
      <w:r>
        <w:rPr>
          <w:rFonts w:asciiTheme="minorEastAsia" w:hAnsiTheme="minorEastAsia" w:cs="Times New Roman" w:hint="eastAsia"/>
          <w:color w:val="FF0000"/>
          <w:sz w:val="24"/>
          <w:szCs w:val="24"/>
        </w:rPr>
        <w:t>二级标题：</w:t>
      </w:r>
      <w:r>
        <w:rPr>
          <w:rFonts w:asciiTheme="minorEastAsia" w:hAnsiTheme="minorEastAsia" w:cs="Times New Roman" w:hint="eastAsia"/>
          <w:color w:val="FF0000"/>
          <w:sz w:val="24"/>
          <w:szCs w:val="24"/>
        </w:rPr>
        <w:t>采用宋体小四号字</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加粗，</w:t>
      </w:r>
      <w:r>
        <w:rPr>
          <w:rFonts w:asciiTheme="minorEastAsia" w:hAnsiTheme="minorEastAsia" w:cs="Times New Roman" w:hint="eastAsia"/>
          <w:color w:val="FF0000"/>
          <w:sz w:val="24"/>
          <w:szCs w:val="24"/>
        </w:rPr>
        <w:t>左起空两格书写，段前空</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行，段后空</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行距为</w:t>
      </w:r>
      <w:r>
        <w:rPr>
          <w:rFonts w:asciiTheme="minorEastAsia" w:hAnsiTheme="minorEastAsia" w:cs="Times New Roman" w:hint="eastAsia"/>
          <w:color w:val="FF0000"/>
          <w:sz w:val="24"/>
          <w:szCs w:val="24"/>
        </w:rPr>
        <w:t>1.5</w:t>
      </w:r>
      <w:r>
        <w:rPr>
          <w:rFonts w:asciiTheme="minorEastAsia" w:hAnsiTheme="minorEastAsia" w:cs="Times New Roman" w:hint="eastAsia"/>
          <w:color w:val="FF0000"/>
          <w:sz w:val="24"/>
          <w:szCs w:val="24"/>
        </w:rPr>
        <w:t>倍。</w:t>
      </w:r>
    </w:p>
    <w:p w:rsidR="00383B76" w:rsidRDefault="0038309A" w:rsidP="00383B76">
      <w:pPr>
        <w:spacing w:beforeLines="50" w:afterLines="50" w:line="360" w:lineRule="auto"/>
        <w:ind w:firstLineChars="200" w:firstLine="482"/>
        <w:outlineLvl w:val="0"/>
        <w:rPr>
          <w:rFonts w:ascii="宋体" w:eastAsia="宋体" w:hAnsi="宋体" w:cs="宋体"/>
          <w:b/>
          <w:sz w:val="24"/>
          <w:szCs w:val="24"/>
        </w:rPr>
      </w:pPr>
      <w:r>
        <w:rPr>
          <w:rFonts w:ascii="宋体" w:eastAsia="宋体" w:hAnsi="宋体" w:cs="宋体" w:hint="eastAsia"/>
          <w:b/>
          <w:sz w:val="24"/>
          <w:szCs w:val="24"/>
        </w:rPr>
        <w:t>（二）</w:t>
      </w:r>
      <w:r>
        <w:rPr>
          <w:rFonts w:ascii="宋体" w:eastAsia="宋体" w:hAnsi="宋体" w:cs="宋体" w:hint="eastAsia"/>
          <w:b/>
          <w:sz w:val="24"/>
          <w:szCs w:val="24"/>
        </w:rPr>
        <w:t>19</w:t>
      </w:r>
      <w:r>
        <w:rPr>
          <w:rFonts w:ascii="宋体" w:eastAsia="宋体" w:hAnsi="宋体" w:cs="宋体" w:hint="eastAsia"/>
          <w:b/>
          <w:sz w:val="24"/>
          <w:szCs w:val="24"/>
        </w:rPr>
        <w:t>世纪至</w:t>
      </w:r>
      <w:r>
        <w:rPr>
          <w:rFonts w:ascii="宋体" w:eastAsia="宋体" w:hAnsi="宋体" w:cs="宋体" w:hint="eastAsia"/>
          <w:b/>
          <w:sz w:val="24"/>
          <w:szCs w:val="24"/>
        </w:rPr>
        <w:t>20</w:t>
      </w:r>
      <w:r>
        <w:rPr>
          <w:rFonts w:ascii="宋体" w:eastAsia="宋体" w:hAnsi="宋体" w:cs="宋体" w:hint="eastAsia"/>
          <w:b/>
          <w:sz w:val="24"/>
          <w:szCs w:val="24"/>
        </w:rPr>
        <w:t>世纪中期</w:t>
      </w:r>
    </w:p>
    <w:p w:rsidR="00383B76" w:rsidRDefault="0038309A">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以第二次世界大战结束为时间点，可以将某某议题的发展再次划分为</w:t>
      </w:r>
      <w:r>
        <w:rPr>
          <w:rFonts w:ascii="Times New Roman" w:hAnsi="Times New Roman" w:cs="Times New Roman"/>
          <w:sz w:val="24"/>
          <w:szCs w:val="24"/>
        </w:rPr>
        <w:t>……</w:t>
      </w:r>
    </w:p>
    <w:p w:rsidR="00383B76" w:rsidRDefault="0038309A" w:rsidP="00383B76">
      <w:pPr>
        <w:spacing w:beforeLines="50" w:afterLines="50" w:line="360" w:lineRule="auto"/>
        <w:ind w:firstLineChars="200" w:firstLine="482"/>
        <w:outlineLvl w:val="0"/>
        <w:rPr>
          <w:rFonts w:ascii="宋体" w:eastAsia="宋体" w:hAnsi="宋体" w:cs="宋体"/>
          <w:b/>
          <w:sz w:val="24"/>
          <w:szCs w:val="24"/>
        </w:rPr>
      </w:pPr>
      <w:r>
        <w:rPr>
          <w:rFonts w:ascii="宋体" w:eastAsia="宋体" w:hAnsi="宋体" w:cs="宋体" w:hint="eastAsia"/>
          <w:b/>
          <w:sz w:val="24"/>
          <w:szCs w:val="24"/>
        </w:rPr>
        <w:t>（三）</w:t>
      </w:r>
      <w:r>
        <w:rPr>
          <w:rFonts w:ascii="宋体" w:eastAsia="宋体" w:hAnsi="宋体" w:cs="宋体" w:hint="eastAsia"/>
          <w:b/>
          <w:sz w:val="24"/>
          <w:szCs w:val="24"/>
        </w:rPr>
        <w:t>20</w:t>
      </w:r>
      <w:r>
        <w:rPr>
          <w:rFonts w:ascii="宋体" w:eastAsia="宋体" w:hAnsi="宋体" w:cs="宋体" w:hint="eastAsia"/>
          <w:b/>
          <w:sz w:val="24"/>
          <w:szCs w:val="24"/>
        </w:rPr>
        <w:t>世纪后期至今</w:t>
      </w:r>
    </w:p>
    <w:p w:rsidR="00383B76" w:rsidRDefault="0038309A">
      <w:pPr>
        <w:spacing w:line="300" w:lineRule="auto"/>
        <w:ind w:firstLineChars="200" w:firstLine="480"/>
        <w:rPr>
          <w:rFonts w:asciiTheme="minorEastAsia" w:hAnsiTheme="minorEastAsia" w:cs="Times New Roman"/>
          <w:bCs/>
          <w:sz w:val="24"/>
          <w:szCs w:val="24"/>
          <w:highlight w:val="yellow"/>
        </w:rPr>
      </w:pPr>
      <w:r>
        <w:rPr>
          <w:rFonts w:asciiTheme="minorEastAsia" w:hAnsiTheme="minorEastAsia" w:cs="Times New Roman" w:hint="eastAsia"/>
          <w:bCs/>
          <w:sz w:val="24"/>
          <w:szCs w:val="24"/>
        </w:rPr>
        <w:t>1.1945-1999</w:t>
      </w:r>
      <w:r>
        <w:rPr>
          <w:rFonts w:asciiTheme="minorEastAsia" w:hAnsiTheme="minorEastAsia" w:cs="Times New Roman" w:hint="eastAsia"/>
          <w:bCs/>
          <w:sz w:val="24"/>
          <w:szCs w:val="24"/>
        </w:rPr>
        <w:t>：快速上升期</w:t>
      </w:r>
    </w:p>
    <w:p w:rsidR="00383B76" w:rsidRDefault="0038309A">
      <w:pPr>
        <w:spacing w:line="360" w:lineRule="auto"/>
        <w:ind w:firstLineChars="200" w:firstLine="480"/>
        <w:rPr>
          <w:rFonts w:asciiTheme="minorEastAsia" w:hAnsiTheme="minorEastAsia" w:cs="Times New Roman"/>
          <w:sz w:val="24"/>
          <w:szCs w:val="24"/>
          <w:highlight w:val="yellow"/>
        </w:rPr>
      </w:pPr>
      <w:r>
        <w:rPr>
          <w:rFonts w:asciiTheme="minorEastAsia" w:hAnsiTheme="minorEastAsia" w:cs="Times New Roman" w:hint="eastAsia"/>
          <w:color w:val="FF0000"/>
          <w:sz w:val="24"/>
          <w:szCs w:val="24"/>
        </w:rPr>
        <w:t>三级标题：采用宋体小四号字，</w:t>
      </w:r>
      <w:r>
        <w:rPr>
          <w:rFonts w:asciiTheme="minorEastAsia" w:hAnsiTheme="minorEastAsia" w:cs="Times New Roman" w:hint="eastAsia"/>
          <w:color w:val="FF0000"/>
          <w:sz w:val="24"/>
          <w:szCs w:val="24"/>
        </w:rPr>
        <w:t>左起空两格书写</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段前空</w:t>
      </w:r>
      <w:r>
        <w:rPr>
          <w:rFonts w:asciiTheme="minorEastAsia" w:hAnsiTheme="minorEastAsia" w:cs="Times New Roman" w:hint="eastAsia"/>
          <w:color w:val="FF0000"/>
          <w:sz w:val="24"/>
          <w:szCs w:val="24"/>
        </w:rPr>
        <w:t>0</w:t>
      </w:r>
      <w:r>
        <w:rPr>
          <w:rFonts w:asciiTheme="minorEastAsia" w:hAnsiTheme="minorEastAsia" w:cs="Times New Roman" w:hint="eastAsia"/>
          <w:color w:val="FF0000"/>
          <w:sz w:val="24"/>
          <w:szCs w:val="24"/>
        </w:rPr>
        <w:t>，段后空</w:t>
      </w:r>
      <w:r>
        <w:rPr>
          <w:rFonts w:asciiTheme="minorEastAsia" w:hAnsiTheme="minorEastAsia" w:cs="Times New Roman" w:hint="eastAsia"/>
          <w:color w:val="FF0000"/>
          <w:sz w:val="24"/>
          <w:szCs w:val="24"/>
        </w:rPr>
        <w:t>0</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行距为</w:t>
      </w:r>
      <w:r>
        <w:rPr>
          <w:rFonts w:asciiTheme="minorEastAsia" w:hAnsiTheme="minorEastAsia" w:cs="Times New Roman" w:hint="eastAsia"/>
          <w:color w:val="FF0000"/>
          <w:sz w:val="24"/>
          <w:szCs w:val="24"/>
        </w:rPr>
        <w:t>1.</w:t>
      </w:r>
      <w:r>
        <w:rPr>
          <w:rFonts w:asciiTheme="minorEastAsia" w:hAnsiTheme="minorEastAsia" w:cs="Times New Roman" w:hint="eastAsia"/>
          <w:color w:val="FF0000"/>
          <w:sz w:val="24"/>
          <w:szCs w:val="24"/>
        </w:rPr>
        <w:t>2</w:t>
      </w:r>
      <w:r>
        <w:rPr>
          <w:rFonts w:asciiTheme="minorEastAsia" w:hAnsiTheme="minorEastAsia" w:cs="Times New Roman" w:hint="eastAsia"/>
          <w:color w:val="FF0000"/>
          <w:sz w:val="24"/>
          <w:szCs w:val="24"/>
        </w:rPr>
        <w:t>5</w:t>
      </w:r>
      <w:r>
        <w:rPr>
          <w:rFonts w:asciiTheme="minorEastAsia" w:hAnsiTheme="minorEastAsia" w:cs="Times New Roman" w:hint="eastAsia"/>
          <w:color w:val="FF0000"/>
          <w:sz w:val="24"/>
          <w:szCs w:val="24"/>
        </w:rPr>
        <w:t>倍。</w:t>
      </w:r>
    </w:p>
    <w:p w:rsidR="00383B76" w:rsidRDefault="0038309A">
      <w:pPr>
        <w:spacing w:line="300" w:lineRule="auto"/>
        <w:ind w:firstLineChars="200" w:firstLine="480"/>
        <w:rPr>
          <w:rFonts w:ascii="黑体" w:eastAsia="黑体" w:hAnsi="黑体" w:cs="黑体"/>
          <w:b/>
          <w:sz w:val="24"/>
          <w:szCs w:val="24"/>
        </w:rPr>
      </w:pPr>
      <w:r>
        <w:rPr>
          <w:rFonts w:asciiTheme="minorEastAsia" w:hAnsiTheme="minorEastAsia" w:cs="Times New Roman" w:hint="eastAsia"/>
          <w:bCs/>
          <w:sz w:val="24"/>
          <w:szCs w:val="24"/>
        </w:rPr>
        <w:t>2.2000</w:t>
      </w:r>
      <w:r>
        <w:rPr>
          <w:rFonts w:asciiTheme="minorEastAsia" w:hAnsiTheme="minorEastAsia" w:cs="Times New Roman" w:hint="eastAsia"/>
          <w:bCs/>
          <w:sz w:val="24"/>
          <w:szCs w:val="24"/>
        </w:rPr>
        <w:t>年至今：稳步上升期</w:t>
      </w:r>
    </w:p>
    <w:p w:rsidR="00383B76" w:rsidRDefault="0038309A" w:rsidP="00383B76">
      <w:pPr>
        <w:spacing w:beforeLines="50" w:afterLines="50" w:line="360" w:lineRule="auto"/>
        <w:ind w:firstLine="420"/>
        <w:jc w:val="left"/>
        <w:outlineLvl w:val="0"/>
        <w:rPr>
          <w:rFonts w:ascii="黑体" w:eastAsia="黑体" w:hAnsi="黑体" w:cs="黑体"/>
          <w:b/>
          <w:sz w:val="24"/>
          <w:szCs w:val="24"/>
        </w:rPr>
      </w:pPr>
      <w:r>
        <w:rPr>
          <w:rFonts w:ascii="黑体" w:eastAsia="黑体" w:hAnsi="黑体" w:cs="黑体" w:hint="eastAsia"/>
          <w:b/>
          <w:sz w:val="24"/>
          <w:szCs w:val="24"/>
        </w:rPr>
        <w:t>三、研究方法</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本文采取了以下研究方法</w:t>
      </w:r>
    </w:p>
    <w:p w:rsidR="00383B76" w:rsidRDefault="0038309A" w:rsidP="00383B76">
      <w:pPr>
        <w:spacing w:beforeLines="50" w:afterLines="50" w:line="360" w:lineRule="auto"/>
        <w:ind w:firstLineChars="200" w:firstLine="482"/>
        <w:outlineLvl w:val="0"/>
        <w:rPr>
          <w:rFonts w:ascii="宋体" w:eastAsia="宋体" w:hAnsi="宋体" w:cs="宋体"/>
          <w:b/>
          <w:sz w:val="24"/>
          <w:szCs w:val="24"/>
        </w:rPr>
      </w:pPr>
      <w:r>
        <w:rPr>
          <w:rFonts w:ascii="宋体" w:eastAsia="宋体" w:hAnsi="宋体" w:cs="宋体" w:hint="eastAsia"/>
          <w:b/>
          <w:sz w:val="24"/>
          <w:szCs w:val="24"/>
        </w:rPr>
        <w:lastRenderedPageBreak/>
        <w:t>（一）实证分析法</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实证分析是指</w:t>
      </w:r>
      <w:r>
        <w:rPr>
          <w:rFonts w:asciiTheme="minorEastAsia" w:hAnsiTheme="minorEastAsia" w:cs="Times New Roman"/>
          <w:sz w:val="24"/>
          <w:szCs w:val="24"/>
        </w:rPr>
        <w:t>……</w:t>
      </w:r>
    </w:p>
    <w:p w:rsidR="00383B76" w:rsidRDefault="0038309A" w:rsidP="00383B76">
      <w:pPr>
        <w:spacing w:beforeLines="50" w:afterLines="50" w:line="360" w:lineRule="auto"/>
        <w:ind w:firstLineChars="200" w:firstLine="482"/>
        <w:outlineLvl w:val="0"/>
        <w:rPr>
          <w:rFonts w:ascii="宋体" w:eastAsia="宋体" w:hAnsi="宋体" w:cs="宋体"/>
          <w:b/>
          <w:sz w:val="24"/>
          <w:szCs w:val="24"/>
        </w:rPr>
      </w:pPr>
      <w:r>
        <w:rPr>
          <w:rFonts w:ascii="宋体" w:eastAsia="宋体" w:hAnsi="宋体" w:cs="宋体" w:hint="eastAsia"/>
          <w:b/>
          <w:sz w:val="24"/>
          <w:szCs w:val="24"/>
        </w:rPr>
        <w:t>（二）比较分析法</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比较分析是指</w:t>
      </w:r>
      <w:r>
        <w:rPr>
          <w:rFonts w:asciiTheme="minorEastAsia" w:hAnsiTheme="minorEastAsia" w:cs="Times New Roman"/>
          <w:sz w:val="24"/>
          <w:szCs w:val="24"/>
        </w:rPr>
        <w:t>……</w:t>
      </w:r>
    </w:p>
    <w:p w:rsidR="00383B76" w:rsidRDefault="0038309A" w:rsidP="00383B76">
      <w:pPr>
        <w:spacing w:beforeLines="50" w:afterLines="50" w:line="360" w:lineRule="auto"/>
        <w:ind w:firstLine="420"/>
        <w:jc w:val="left"/>
        <w:outlineLvl w:val="0"/>
        <w:rPr>
          <w:rFonts w:ascii="黑体" w:eastAsia="黑体" w:hAnsi="黑体" w:cs="黑体"/>
          <w:b/>
          <w:sz w:val="24"/>
          <w:szCs w:val="24"/>
        </w:rPr>
      </w:pPr>
      <w:r>
        <w:rPr>
          <w:rFonts w:ascii="黑体" w:eastAsia="黑体" w:hAnsi="黑体" w:cs="黑体" w:hint="eastAsia"/>
          <w:b/>
          <w:sz w:val="24"/>
          <w:szCs w:val="24"/>
        </w:rPr>
        <w:t>四、论文框架</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本文共分为</w:t>
      </w:r>
      <w:r>
        <w:rPr>
          <w:rFonts w:asciiTheme="minorEastAsia" w:hAnsiTheme="minorEastAsia" w:cs="Times New Roman" w:hint="eastAsia"/>
          <w:sz w:val="24"/>
          <w:szCs w:val="24"/>
        </w:rPr>
        <w:t>X</w:t>
      </w:r>
      <w:r>
        <w:rPr>
          <w:rFonts w:asciiTheme="minorEastAsia" w:hAnsiTheme="minorEastAsia" w:cs="Times New Roman" w:hint="eastAsia"/>
          <w:sz w:val="24"/>
          <w:szCs w:val="24"/>
        </w:rPr>
        <w:t>部分：</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第一章</w:t>
      </w:r>
      <w:r>
        <w:rPr>
          <w:rFonts w:asciiTheme="minorEastAsia" w:hAnsiTheme="minorEastAsia" w:cs="Times New Roman"/>
          <w:sz w:val="24"/>
          <w:szCs w:val="24"/>
        </w:rPr>
        <w:t>……</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第二章</w:t>
      </w:r>
      <w:r>
        <w:rPr>
          <w:rFonts w:asciiTheme="minorEastAsia" w:hAnsiTheme="minorEastAsia" w:cs="Times New Roman"/>
          <w:sz w:val="24"/>
          <w:szCs w:val="24"/>
        </w:rPr>
        <w:t>……</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w:t>
      </w:r>
    </w:p>
    <w:p w:rsidR="00383B76" w:rsidRDefault="0038309A">
      <w:pPr>
        <w:widowControl/>
        <w:spacing w:line="300" w:lineRule="auto"/>
        <w:jc w:val="left"/>
        <w:rPr>
          <w:rFonts w:asciiTheme="minorEastAsia" w:hAnsiTheme="minorEastAsia" w:cs="Times New Roman"/>
          <w:sz w:val="24"/>
          <w:szCs w:val="24"/>
        </w:rPr>
      </w:pPr>
      <w:r>
        <w:rPr>
          <w:rFonts w:asciiTheme="minorEastAsia" w:hAnsiTheme="minorEastAsia" w:cs="Times New Roman"/>
          <w:sz w:val="24"/>
          <w:szCs w:val="24"/>
        </w:rPr>
        <w:br w:type="page"/>
      </w:r>
    </w:p>
    <w:p w:rsidR="00383B76" w:rsidRDefault="0038309A" w:rsidP="00383B76">
      <w:pPr>
        <w:numPr>
          <w:ilvl w:val="0"/>
          <w:numId w:val="5"/>
        </w:numPr>
        <w:spacing w:beforeLines="100" w:afterLines="100" w:line="36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lastRenderedPageBreak/>
        <w:t>某某议题的现实境况</w:t>
      </w:r>
    </w:p>
    <w:p w:rsidR="00383B76" w:rsidRDefault="0038309A">
      <w:pPr>
        <w:spacing w:line="360" w:lineRule="auto"/>
        <w:ind w:firstLineChars="200" w:firstLine="480"/>
        <w:rPr>
          <w:rFonts w:asciiTheme="minorEastAsia" w:hAnsiTheme="minorEastAsia" w:cs="Times New Roman"/>
          <w:b/>
          <w:sz w:val="32"/>
          <w:szCs w:val="32"/>
        </w:rPr>
      </w:pPr>
      <w:r>
        <w:rPr>
          <w:rFonts w:asciiTheme="minorEastAsia" w:hAnsiTheme="minorEastAsia" w:cs="Times New Roman" w:hint="eastAsia"/>
          <w:color w:val="FF0000"/>
          <w:sz w:val="24"/>
          <w:szCs w:val="24"/>
        </w:rPr>
        <w:t>章标题：</w:t>
      </w:r>
      <w:r>
        <w:rPr>
          <w:rFonts w:asciiTheme="minorEastAsia" w:hAnsiTheme="minorEastAsia" w:cs="Times New Roman" w:hint="eastAsia"/>
          <w:color w:val="FF0000"/>
          <w:sz w:val="24"/>
          <w:szCs w:val="24"/>
        </w:rPr>
        <w:t>序号与章节标题之间空一个汉字符。采用宋体</w:t>
      </w:r>
      <w:r>
        <w:rPr>
          <w:rFonts w:asciiTheme="minorEastAsia" w:hAnsiTheme="minorEastAsia" w:cs="Times New Roman" w:hint="eastAsia"/>
          <w:color w:val="FF0000"/>
          <w:sz w:val="24"/>
          <w:szCs w:val="24"/>
        </w:rPr>
        <w:t>小</w:t>
      </w:r>
      <w:r>
        <w:rPr>
          <w:rFonts w:asciiTheme="minorEastAsia" w:hAnsiTheme="minorEastAsia" w:cs="Times New Roman" w:hint="eastAsia"/>
          <w:color w:val="FF0000"/>
          <w:sz w:val="24"/>
          <w:szCs w:val="24"/>
        </w:rPr>
        <w:t>三号字，加粗，居中书写，段前空</w:t>
      </w:r>
      <w:r>
        <w:rPr>
          <w:rFonts w:asciiTheme="minorEastAsia" w:hAnsiTheme="minorEastAsia" w:cs="Times New Roman" w:hint="eastAsia"/>
          <w:color w:val="FF0000"/>
          <w:sz w:val="24"/>
          <w:szCs w:val="24"/>
        </w:rPr>
        <w:t>1</w:t>
      </w:r>
      <w:r>
        <w:rPr>
          <w:rFonts w:asciiTheme="minorEastAsia" w:hAnsiTheme="minorEastAsia" w:cs="Times New Roman" w:hint="eastAsia"/>
          <w:color w:val="FF0000"/>
          <w:sz w:val="24"/>
          <w:szCs w:val="24"/>
        </w:rPr>
        <w:t>行，段后空</w:t>
      </w:r>
      <w:r>
        <w:rPr>
          <w:rFonts w:asciiTheme="minorEastAsia" w:hAnsiTheme="minorEastAsia" w:cs="Times New Roman" w:hint="eastAsia"/>
          <w:color w:val="FF0000"/>
          <w:sz w:val="24"/>
          <w:szCs w:val="24"/>
        </w:rPr>
        <w:t>1</w:t>
      </w:r>
      <w:r>
        <w:rPr>
          <w:rFonts w:asciiTheme="minorEastAsia" w:hAnsiTheme="minorEastAsia" w:cs="Times New Roman" w:hint="eastAsia"/>
          <w:color w:val="FF0000"/>
          <w:sz w:val="24"/>
          <w:szCs w:val="24"/>
        </w:rPr>
        <w:t>行，</w:t>
      </w:r>
      <w:r>
        <w:rPr>
          <w:rFonts w:asciiTheme="minorEastAsia" w:hAnsiTheme="minorEastAsia" w:cs="Times New Roman" w:hint="eastAsia"/>
          <w:color w:val="FF0000"/>
          <w:sz w:val="24"/>
          <w:szCs w:val="24"/>
        </w:rPr>
        <w:t>1.5</w:t>
      </w:r>
      <w:r>
        <w:rPr>
          <w:rFonts w:asciiTheme="minorEastAsia" w:hAnsiTheme="minorEastAsia" w:cs="Times New Roman" w:hint="eastAsia"/>
          <w:color w:val="FF0000"/>
          <w:sz w:val="24"/>
          <w:szCs w:val="24"/>
        </w:rPr>
        <w:t>倍行距。</w:t>
      </w:r>
    </w:p>
    <w:p w:rsidR="00383B76" w:rsidRDefault="0038309A" w:rsidP="00383B76">
      <w:pPr>
        <w:numPr>
          <w:ilvl w:val="0"/>
          <w:numId w:val="6"/>
        </w:numPr>
        <w:spacing w:beforeLines="50" w:afterLines="50" w:line="360" w:lineRule="auto"/>
        <w:jc w:val="center"/>
        <w:outlineLvl w:val="0"/>
        <w:rPr>
          <w:rFonts w:asciiTheme="minorEastAsia" w:hAnsiTheme="minorEastAsia" w:cs="Times New Roman"/>
          <w:b/>
          <w:sz w:val="28"/>
          <w:szCs w:val="28"/>
        </w:rPr>
      </w:pPr>
      <w:r>
        <w:rPr>
          <w:rFonts w:asciiTheme="minorEastAsia" w:hAnsiTheme="minorEastAsia" w:cs="Times New Roman" w:hint="eastAsia"/>
          <w:b/>
          <w:sz w:val="28"/>
          <w:szCs w:val="28"/>
        </w:rPr>
        <w:t>某某议题的缘起</w:t>
      </w:r>
    </w:p>
    <w:p w:rsidR="00383B76" w:rsidRDefault="0038309A">
      <w:pPr>
        <w:spacing w:line="360" w:lineRule="auto"/>
        <w:ind w:firstLineChars="200" w:firstLine="480"/>
        <w:rPr>
          <w:rFonts w:asciiTheme="minorEastAsia" w:hAnsiTheme="minorEastAsia" w:cs="Times New Roman"/>
          <w:b/>
          <w:sz w:val="28"/>
          <w:szCs w:val="28"/>
        </w:rPr>
      </w:pPr>
      <w:r>
        <w:rPr>
          <w:rFonts w:asciiTheme="minorEastAsia" w:hAnsiTheme="minorEastAsia" w:cs="Times New Roman" w:hint="eastAsia"/>
          <w:color w:val="FF0000"/>
          <w:sz w:val="24"/>
          <w:szCs w:val="24"/>
        </w:rPr>
        <w:t>节标题</w:t>
      </w:r>
      <w:r>
        <w:rPr>
          <w:rFonts w:asciiTheme="minorEastAsia" w:hAnsiTheme="minorEastAsia" w:cs="Times New Roman" w:hint="eastAsia"/>
          <w:color w:val="FF0000"/>
          <w:sz w:val="24"/>
          <w:szCs w:val="24"/>
        </w:rPr>
        <w:t>：</w:t>
      </w:r>
      <w:r>
        <w:rPr>
          <w:rFonts w:asciiTheme="minorEastAsia" w:hAnsiTheme="minorEastAsia" w:cs="Times New Roman" w:hint="eastAsia"/>
          <w:color w:val="FF0000"/>
          <w:sz w:val="24"/>
          <w:szCs w:val="24"/>
        </w:rPr>
        <w:t>序号与标题名之间空一个汉字符。采用宋体四号字，加粗，居中书写，行距为</w:t>
      </w:r>
      <w:r>
        <w:rPr>
          <w:rFonts w:asciiTheme="minorEastAsia" w:hAnsiTheme="minorEastAsia" w:cs="Times New Roman" w:hint="eastAsia"/>
          <w:color w:val="FF0000"/>
          <w:sz w:val="24"/>
          <w:szCs w:val="24"/>
        </w:rPr>
        <w:t>1.5</w:t>
      </w:r>
      <w:r>
        <w:rPr>
          <w:rFonts w:asciiTheme="minorEastAsia" w:hAnsiTheme="minorEastAsia" w:cs="Times New Roman" w:hint="eastAsia"/>
          <w:color w:val="FF0000"/>
          <w:sz w:val="24"/>
          <w:szCs w:val="24"/>
        </w:rPr>
        <w:t>倍，段前</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行，段后</w:t>
      </w:r>
      <w:r>
        <w:rPr>
          <w:rFonts w:asciiTheme="minorEastAsia" w:hAnsiTheme="minorEastAsia" w:cs="Times New Roman" w:hint="eastAsia"/>
          <w:color w:val="FF0000"/>
          <w:sz w:val="24"/>
          <w:szCs w:val="24"/>
        </w:rPr>
        <w:t>0.5</w:t>
      </w:r>
      <w:r>
        <w:rPr>
          <w:rFonts w:asciiTheme="minorEastAsia" w:hAnsiTheme="minorEastAsia" w:cs="Times New Roman" w:hint="eastAsia"/>
          <w:color w:val="FF0000"/>
          <w:sz w:val="24"/>
          <w:szCs w:val="24"/>
        </w:rPr>
        <w:t>行</w:t>
      </w:r>
      <w:r>
        <w:rPr>
          <w:rFonts w:asciiTheme="minorEastAsia" w:hAnsiTheme="minorEastAsia" w:cs="Times New Roman" w:hint="eastAsia"/>
          <w:color w:val="FF0000"/>
          <w:sz w:val="24"/>
          <w:szCs w:val="24"/>
        </w:rPr>
        <w:t>。</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某某议题最初可以追溯到古希腊时代。古希腊时期，在雅典和斯巴达之间展开竞争后，</w:t>
      </w:r>
      <w:r>
        <w:rPr>
          <w:rFonts w:asciiTheme="minorEastAsia" w:hAnsiTheme="minorEastAsia" w:cs="Times New Roman"/>
          <w:sz w:val="24"/>
          <w:szCs w:val="24"/>
        </w:rPr>
        <w:t>……</w:t>
      </w:r>
    </w:p>
    <w:p w:rsidR="00383B76" w:rsidRDefault="0038309A" w:rsidP="00383B76">
      <w:pPr>
        <w:spacing w:beforeLines="50" w:afterLines="50" w:line="360" w:lineRule="auto"/>
        <w:jc w:val="center"/>
        <w:outlineLvl w:val="0"/>
        <w:rPr>
          <w:rFonts w:asciiTheme="minorEastAsia" w:hAnsiTheme="minorEastAsia" w:cs="Times New Roman"/>
          <w:b/>
          <w:sz w:val="28"/>
          <w:szCs w:val="28"/>
        </w:rPr>
      </w:pPr>
      <w:r>
        <w:rPr>
          <w:rFonts w:asciiTheme="minorEastAsia" w:hAnsiTheme="minorEastAsia" w:cs="Times New Roman" w:hint="eastAsia"/>
          <w:b/>
          <w:sz w:val="28"/>
          <w:szCs w:val="28"/>
        </w:rPr>
        <w:t>第二节</w:t>
      </w:r>
      <w:r>
        <w:rPr>
          <w:rFonts w:asciiTheme="minorEastAsia" w:hAnsiTheme="minorEastAsia" w:cs="Times New Roman" w:hint="eastAsia"/>
          <w:b/>
          <w:sz w:val="28"/>
          <w:szCs w:val="28"/>
        </w:rPr>
        <w:t xml:space="preserve"> </w:t>
      </w:r>
      <w:r>
        <w:rPr>
          <w:rFonts w:asciiTheme="minorEastAsia" w:hAnsiTheme="minorEastAsia" w:cs="Times New Roman" w:hint="eastAsia"/>
          <w:b/>
          <w:sz w:val="28"/>
          <w:szCs w:val="28"/>
        </w:rPr>
        <w:t>某某时代下对某议题的争议</w:t>
      </w:r>
    </w:p>
    <w:p w:rsidR="00383B76" w:rsidRDefault="0038309A" w:rsidP="00383B76">
      <w:pPr>
        <w:spacing w:beforeLines="50" w:afterLines="50" w:line="360" w:lineRule="auto"/>
        <w:ind w:firstLineChars="200" w:firstLine="482"/>
        <w:outlineLvl w:val="0"/>
        <w:rPr>
          <w:rFonts w:ascii="黑体" w:eastAsia="黑体" w:hAnsi="黑体" w:cs="Times New Roman"/>
          <w:b/>
          <w:sz w:val="24"/>
          <w:szCs w:val="24"/>
        </w:rPr>
      </w:pPr>
      <w:r>
        <w:rPr>
          <w:rFonts w:ascii="黑体" w:eastAsia="黑体" w:hAnsi="黑体" w:cs="Times New Roman" w:hint="eastAsia"/>
          <w:b/>
          <w:sz w:val="24"/>
          <w:szCs w:val="24"/>
        </w:rPr>
        <w:t>一、</w:t>
      </w:r>
      <w:r>
        <w:rPr>
          <w:rFonts w:ascii="黑体" w:eastAsia="黑体" w:hAnsi="黑体" w:cs="Times New Roman" w:hint="eastAsia"/>
          <w:b/>
          <w:sz w:val="24"/>
          <w:szCs w:val="24"/>
        </w:rPr>
        <w:t>法学领域的观点</w:t>
      </w:r>
    </w:p>
    <w:p w:rsidR="00383B76" w:rsidRDefault="0038309A" w:rsidP="00383B76">
      <w:pPr>
        <w:spacing w:beforeLines="50" w:afterLines="50"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w:t>
      </w:r>
      <w:r>
        <w:rPr>
          <w:rFonts w:asciiTheme="minorEastAsia" w:hAnsiTheme="minorEastAsia" w:cs="Times New Roman" w:hint="eastAsia"/>
          <w:b/>
          <w:sz w:val="24"/>
          <w:szCs w:val="24"/>
        </w:rPr>
        <w:t>一</w:t>
      </w:r>
      <w:r>
        <w:rPr>
          <w:rFonts w:asciiTheme="minorEastAsia" w:hAnsiTheme="minorEastAsia" w:cs="Times New Roman" w:hint="eastAsia"/>
          <w:b/>
          <w:sz w:val="24"/>
          <w:szCs w:val="24"/>
        </w:rPr>
        <w:t>）</w:t>
      </w:r>
      <w:r>
        <w:rPr>
          <w:rFonts w:asciiTheme="minorEastAsia" w:hAnsiTheme="minorEastAsia" w:cs="Times New Roman" w:hint="eastAsia"/>
          <w:b/>
          <w:sz w:val="24"/>
          <w:szCs w:val="24"/>
        </w:rPr>
        <w:t>自然法学派的观点</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自然法学派认为，</w:t>
      </w:r>
      <w:r>
        <w:rPr>
          <w:rFonts w:asciiTheme="minorEastAsia" w:hAnsiTheme="minorEastAsia" w:cs="Times New Roman"/>
          <w:sz w:val="24"/>
          <w:szCs w:val="24"/>
        </w:rPr>
        <w:t>……</w:t>
      </w:r>
    </w:p>
    <w:p w:rsidR="00383B76" w:rsidRDefault="0038309A" w:rsidP="00383B76">
      <w:pPr>
        <w:spacing w:beforeLines="50" w:afterLines="50"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w:t>
      </w:r>
      <w:r>
        <w:rPr>
          <w:rFonts w:asciiTheme="minorEastAsia" w:hAnsiTheme="minorEastAsia" w:cs="Times New Roman" w:hint="eastAsia"/>
          <w:b/>
          <w:sz w:val="24"/>
          <w:szCs w:val="24"/>
        </w:rPr>
        <w:t>二</w:t>
      </w:r>
      <w:r>
        <w:rPr>
          <w:rFonts w:asciiTheme="minorEastAsia" w:hAnsiTheme="minorEastAsia" w:cs="Times New Roman" w:hint="eastAsia"/>
          <w:b/>
          <w:sz w:val="24"/>
          <w:szCs w:val="24"/>
        </w:rPr>
        <w:t>）</w:t>
      </w:r>
      <w:r>
        <w:rPr>
          <w:rFonts w:asciiTheme="minorEastAsia" w:hAnsiTheme="minorEastAsia" w:cs="Times New Roman" w:hint="eastAsia"/>
          <w:b/>
          <w:sz w:val="24"/>
          <w:szCs w:val="24"/>
        </w:rPr>
        <w:t>实证法学派的观点</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实证法学派认为，</w:t>
      </w:r>
      <w:r>
        <w:rPr>
          <w:rFonts w:asciiTheme="minorEastAsia" w:hAnsiTheme="minorEastAsia" w:cs="Times New Roman"/>
          <w:sz w:val="24"/>
          <w:szCs w:val="24"/>
        </w:rPr>
        <w:t>……</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w:t>
      </w:r>
    </w:p>
    <w:p w:rsidR="00383B76" w:rsidRDefault="0038309A" w:rsidP="00383B76">
      <w:pPr>
        <w:spacing w:beforeLines="50" w:afterLines="50" w:line="360" w:lineRule="auto"/>
        <w:ind w:firstLineChars="200" w:firstLine="482"/>
        <w:outlineLvl w:val="0"/>
        <w:rPr>
          <w:rFonts w:ascii="黑体" w:eastAsia="黑体" w:hAnsi="黑体" w:cs="Times New Roman"/>
          <w:b/>
          <w:sz w:val="24"/>
          <w:szCs w:val="24"/>
        </w:rPr>
      </w:pPr>
      <w:r>
        <w:rPr>
          <w:rFonts w:ascii="黑体" w:eastAsia="黑体" w:hAnsi="黑体" w:cs="Times New Roman" w:hint="eastAsia"/>
          <w:b/>
          <w:sz w:val="24"/>
          <w:szCs w:val="24"/>
        </w:rPr>
        <w:t>二、</w:t>
      </w:r>
      <w:r>
        <w:rPr>
          <w:rFonts w:ascii="黑体" w:eastAsia="黑体" w:hAnsi="黑体" w:cs="Times New Roman" w:hint="eastAsia"/>
          <w:b/>
          <w:sz w:val="24"/>
          <w:szCs w:val="24"/>
        </w:rPr>
        <w:t>国际关系领域的观点</w:t>
      </w:r>
    </w:p>
    <w:p w:rsidR="00383B76" w:rsidRDefault="0038309A" w:rsidP="00383B76">
      <w:pPr>
        <w:spacing w:beforeLines="50" w:afterLines="50"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w:t>
      </w:r>
      <w:r>
        <w:rPr>
          <w:rFonts w:asciiTheme="minorEastAsia" w:hAnsiTheme="minorEastAsia" w:cs="Times New Roman" w:hint="eastAsia"/>
          <w:b/>
          <w:sz w:val="24"/>
          <w:szCs w:val="24"/>
        </w:rPr>
        <w:t>一</w:t>
      </w:r>
      <w:r>
        <w:rPr>
          <w:rFonts w:asciiTheme="minorEastAsia" w:hAnsiTheme="minorEastAsia" w:cs="Times New Roman" w:hint="eastAsia"/>
          <w:b/>
          <w:sz w:val="24"/>
          <w:szCs w:val="24"/>
        </w:rPr>
        <w:t>）</w:t>
      </w:r>
      <w:r>
        <w:rPr>
          <w:rFonts w:asciiTheme="minorEastAsia" w:hAnsiTheme="minorEastAsia" w:cs="Times New Roman" w:hint="eastAsia"/>
          <w:b/>
          <w:sz w:val="24"/>
          <w:szCs w:val="24"/>
        </w:rPr>
        <w:t>现实主义的观点</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现实主义认为，</w:t>
      </w:r>
      <w:r>
        <w:rPr>
          <w:rFonts w:asciiTheme="minorEastAsia" w:hAnsiTheme="minorEastAsia" w:cs="Times New Roman"/>
          <w:sz w:val="24"/>
          <w:szCs w:val="24"/>
        </w:rPr>
        <w:t>……</w:t>
      </w:r>
    </w:p>
    <w:p w:rsidR="00383B76" w:rsidRDefault="0038309A" w:rsidP="00383B76">
      <w:pPr>
        <w:spacing w:beforeLines="50" w:afterLines="50"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w:t>
      </w:r>
      <w:r>
        <w:rPr>
          <w:rFonts w:asciiTheme="minorEastAsia" w:hAnsiTheme="minorEastAsia" w:cs="Times New Roman" w:hint="eastAsia"/>
          <w:b/>
          <w:sz w:val="24"/>
          <w:szCs w:val="24"/>
        </w:rPr>
        <w:t>二</w:t>
      </w:r>
      <w:r>
        <w:rPr>
          <w:rFonts w:asciiTheme="minorEastAsia" w:hAnsiTheme="minorEastAsia" w:cs="Times New Roman" w:hint="eastAsia"/>
          <w:b/>
          <w:sz w:val="24"/>
          <w:szCs w:val="24"/>
        </w:rPr>
        <w:t>）</w:t>
      </w:r>
      <w:r>
        <w:rPr>
          <w:rFonts w:asciiTheme="minorEastAsia" w:hAnsiTheme="minorEastAsia" w:cs="Times New Roman" w:hint="eastAsia"/>
          <w:b/>
          <w:sz w:val="24"/>
          <w:szCs w:val="24"/>
        </w:rPr>
        <w:t>自由主义的观点</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自由主义认为，</w:t>
      </w:r>
      <w:r>
        <w:rPr>
          <w:rFonts w:asciiTheme="minorEastAsia" w:hAnsiTheme="minorEastAsia" w:cs="Times New Roman"/>
          <w:sz w:val="24"/>
          <w:szCs w:val="24"/>
        </w:rPr>
        <w:t>……</w:t>
      </w:r>
    </w:p>
    <w:p w:rsidR="00383B76" w:rsidRDefault="0038309A" w:rsidP="00383B76">
      <w:pPr>
        <w:spacing w:beforeLines="50" w:afterLines="50"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w:t>
      </w:r>
      <w:r>
        <w:rPr>
          <w:rFonts w:asciiTheme="minorEastAsia" w:hAnsiTheme="minorEastAsia" w:cs="Times New Roman" w:hint="eastAsia"/>
          <w:b/>
          <w:sz w:val="24"/>
          <w:szCs w:val="24"/>
        </w:rPr>
        <w:t>三</w:t>
      </w:r>
      <w:r>
        <w:rPr>
          <w:rFonts w:asciiTheme="minorEastAsia" w:hAnsiTheme="minorEastAsia" w:cs="Times New Roman" w:hint="eastAsia"/>
          <w:b/>
          <w:sz w:val="24"/>
          <w:szCs w:val="24"/>
        </w:rPr>
        <w:t>）</w:t>
      </w:r>
      <w:r>
        <w:rPr>
          <w:rFonts w:asciiTheme="minorEastAsia" w:hAnsiTheme="minorEastAsia" w:cs="Times New Roman" w:hint="eastAsia"/>
          <w:b/>
          <w:sz w:val="24"/>
          <w:szCs w:val="24"/>
        </w:rPr>
        <w:t>建构主义的观点</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建构主义认为，</w:t>
      </w:r>
      <w:r>
        <w:rPr>
          <w:rFonts w:asciiTheme="minorEastAsia" w:hAnsiTheme="minorEastAsia" w:cs="Times New Roman"/>
          <w:sz w:val="24"/>
          <w:szCs w:val="24"/>
        </w:rPr>
        <w:t>……</w:t>
      </w:r>
    </w:p>
    <w:p w:rsidR="00383B76" w:rsidRDefault="0038309A">
      <w:pPr>
        <w:spacing w:line="30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w:t>
      </w:r>
    </w:p>
    <w:p w:rsidR="00383B76" w:rsidRDefault="00383B76">
      <w:pPr>
        <w:widowControl/>
        <w:jc w:val="left"/>
        <w:rPr>
          <w:rFonts w:asciiTheme="minorEastAsia" w:hAnsiTheme="minorEastAsia" w:cs="Times New Roman"/>
          <w:sz w:val="24"/>
          <w:szCs w:val="24"/>
        </w:rPr>
      </w:pPr>
    </w:p>
    <w:p w:rsidR="00383B76" w:rsidRDefault="0038309A" w:rsidP="00383B76">
      <w:pPr>
        <w:spacing w:beforeLines="100" w:afterLines="100"/>
        <w:jc w:val="center"/>
        <w:rPr>
          <w:rFonts w:asciiTheme="minorEastAsia" w:hAnsiTheme="minorEastAsia" w:cs="Times New Roman"/>
          <w:b/>
          <w:sz w:val="32"/>
          <w:szCs w:val="32"/>
        </w:rPr>
      </w:pPr>
      <w:r>
        <w:rPr>
          <w:rFonts w:asciiTheme="minorEastAsia" w:hAnsiTheme="minorEastAsia" w:cs="Times New Roman" w:hint="eastAsia"/>
          <w:b/>
          <w:sz w:val="32"/>
          <w:szCs w:val="32"/>
        </w:rPr>
        <w:lastRenderedPageBreak/>
        <w:t>第二章</w:t>
      </w:r>
      <w:r>
        <w:rPr>
          <w:rFonts w:asciiTheme="minorEastAsia" w:hAnsiTheme="minorEastAsia" w:cs="Times New Roman" w:hint="eastAsia"/>
          <w:b/>
          <w:sz w:val="32"/>
          <w:szCs w:val="32"/>
        </w:rPr>
        <w:t xml:space="preserve"> </w:t>
      </w:r>
      <w:r>
        <w:rPr>
          <w:rFonts w:asciiTheme="minorEastAsia" w:hAnsiTheme="minorEastAsia" w:cs="Times New Roman" w:hint="eastAsia"/>
          <w:b/>
          <w:sz w:val="32"/>
          <w:szCs w:val="32"/>
        </w:rPr>
        <w:t>某某议题的争点</w:t>
      </w:r>
    </w:p>
    <w:p w:rsidR="00383B76" w:rsidRDefault="0038309A">
      <w:pPr>
        <w:spacing w:line="360" w:lineRule="auto"/>
        <w:ind w:firstLine="420"/>
        <w:rPr>
          <w:color w:val="FF0000"/>
          <w:sz w:val="24"/>
          <w:szCs w:val="28"/>
        </w:rPr>
      </w:pPr>
      <w:r>
        <w:rPr>
          <w:rFonts w:hint="eastAsia"/>
          <w:color w:val="FF0000"/>
          <w:sz w:val="24"/>
          <w:szCs w:val="28"/>
        </w:rPr>
        <w:t>本部分内容和格式与前文相同，只是在具体分析和论证的内容上会有所不同，故而不再一一列举模板。此外，本部分应另起一页。但此处意在展示体例形式，且出于篇幅等因素考虑，故从此处开始便不再逐一另起一页；以下诸部分亦同。</w:t>
      </w:r>
    </w:p>
    <w:p w:rsidR="00383B76" w:rsidRDefault="0038309A" w:rsidP="00383B76">
      <w:pPr>
        <w:spacing w:beforeLines="100" w:afterLines="100"/>
        <w:jc w:val="center"/>
        <w:rPr>
          <w:rFonts w:asciiTheme="minorEastAsia" w:hAnsiTheme="minorEastAsia" w:cs="Times New Roman"/>
          <w:b/>
          <w:sz w:val="32"/>
          <w:szCs w:val="32"/>
        </w:rPr>
      </w:pPr>
      <w:r>
        <w:rPr>
          <w:rFonts w:asciiTheme="minorEastAsia" w:hAnsiTheme="minorEastAsia" w:cs="Times New Roman" w:hint="eastAsia"/>
          <w:b/>
          <w:sz w:val="32"/>
          <w:szCs w:val="32"/>
        </w:rPr>
        <w:t>第三章</w:t>
      </w:r>
      <w:r>
        <w:rPr>
          <w:rFonts w:asciiTheme="minorEastAsia" w:hAnsiTheme="minorEastAsia" w:cs="Times New Roman" w:hint="eastAsia"/>
          <w:b/>
          <w:sz w:val="32"/>
          <w:szCs w:val="32"/>
        </w:rPr>
        <w:t xml:space="preserve"> </w:t>
      </w:r>
      <w:r>
        <w:rPr>
          <w:rFonts w:asciiTheme="minorEastAsia" w:hAnsiTheme="minorEastAsia" w:cs="Times New Roman" w:hint="eastAsia"/>
          <w:b/>
          <w:sz w:val="32"/>
          <w:szCs w:val="32"/>
        </w:rPr>
        <w:t>某某议题的法律基础</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w:t>
      </w:r>
    </w:p>
    <w:p w:rsidR="00383B76" w:rsidRDefault="0038309A" w:rsidP="00383B76">
      <w:pPr>
        <w:spacing w:beforeLines="100" w:afterLines="100"/>
        <w:jc w:val="center"/>
        <w:rPr>
          <w:rFonts w:asciiTheme="minorEastAsia" w:hAnsiTheme="minorEastAsia" w:cs="Times New Roman"/>
          <w:b/>
          <w:sz w:val="32"/>
          <w:szCs w:val="32"/>
        </w:rPr>
      </w:pPr>
      <w:r>
        <w:rPr>
          <w:rFonts w:asciiTheme="minorEastAsia" w:hAnsiTheme="minorEastAsia" w:cs="Times New Roman" w:hint="eastAsia"/>
          <w:b/>
          <w:sz w:val="32"/>
          <w:szCs w:val="32"/>
        </w:rPr>
        <w:t>第四章</w:t>
      </w:r>
      <w:r>
        <w:rPr>
          <w:rFonts w:asciiTheme="minorEastAsia" w:hAnsiTheme="minorEastAsia" w:cs="Times New Roman" w:hint="eastAsia"/>
          <w:b/>
          <w:sz w:val="32"/>
          <w:szCs w:val="32"/>
        </w:rPr>
        <w:t xml:space="preserve"> </w:t>
      </w:r>
      <w:r>
        <w:rPr>
          <w:rFonts w:asciiTheme="minorEastAsia" w:hAnsiTheme="minorEastAsia" w:cs="Times New Roman" w:hint="eastAsia"/>
          <w:b/>
          <w:sz w:val="32"/>
          <w:szCs w:val="32"/>
        </w:rPr>
        <w:t>某某议题的现实分析</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w:t>
      </w:r>
    </w:p>
    <w:p w:rsidR="00383B76" w:rsidRDefault="0038309A" w:rsidP="00383B76">
      <w:pPr>
        <w:spacing w:beforeLines="100" w:afterLines="100"/>
        <w:jc w:val="center"/>
        <w:rPr>
          <w:rFonts w:asciiTheme="minorEastAsia" w:hAnsiTheme="minorEastAsia" w:cs="Times New Roman"/>
          <w:b/>
          <w:sz w:val="32"/>
          <w:szCs w:val="32"/>
        </w:rPr>
      </w:pPr>
      <w:r>
        <w:rPr>
          <w:rFonts w:asciiTheme="minorEastAsia" w:hAnsiTheme="minorEastAsia" w:cs="Times New Roman" w:hint="eastAsia"/>
          <w:b/>
          <w:sz w:val="32"/>
          <w:szCs w:val="32"/>
        </w:rPr>
        <w:t>第五章</w:t>
      </w:r>
      <w:r>
        <w:rPr>
          <w:rFonts w:asciiTheme="minorEastAsia" w:hAnsiTheme="minorEastAsia" w:cs="Times New Roman" w:hint="eastAsia"/>
          <w:b/>
          <w:sz w:val="32"/>
          <w:szCs w:val="32"/>
        </w:rPr>
        <w:t xml:space="preserve"> </w:t>
      </w:r>
      <w:r>
        <w:rPr>
          <w:rFonts w:asciiTheme="minorEastAsia" w:hAnsiTheme="minorEastAsia" w:cs="Times New Roman" w:hint="eastAsia"/>
          <w:b/>
          <w:sz w:val="32"/>
          <w:szCs w:val="32"/>
        </w:rPr>
        <w:t>某某议题的解决路径</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w:t>
      </w:r>
    </w:p>
    <w:p w:rsidR="00383B76" w:rsidRDefault="0038309A" w:rsidP="00383B76">
      <w:pPr>
        <w:spacing w:beforeLines="100" w:afterLines="100"/>
        <w:jc w:val="center"/>
        <w:rPr>
          <w:rFonts w:asciiTheme="minorEastAsia" w:hAnsiTheme="minorEastAsia" w:cs="Times New Roman"/>
          <w:b/>
          <w:sz w:val="32"/>
          <w:szCs w:val="32"/>
        </w:rPr>
      </w:pPr>
      <w:r>
        <w:rPr>
          <w:rFonts w:asciiTheme="minorEastAsia" w:hAnsiTheme="minorEastAsia" w:cs="Times New Roman" w:hint="eastAsia"/>
          <w:b/>
          <w:sz w:val="32"/>
          <w:szCs w:val="32"/>
        </w:rPr>
        <w:t>结论</w:t>
      </w:r>
    </w:p>
    <w:p w:rsidR="00383B76" w:rsidRDefault="0038309A">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w:t>
      </w:r>
    </w:p>
    <w:p w:rsidR="00383B76" w:rsidRDefault="0038309A">
      <w:pPr>
        <w:widowControl/>
        <w:jc w:val="left"/>
        <w:rPr>
          <w:rFonts w:ascii="黑体" w:eastAsia="黑体" w:hAnsi="黑体" w:cs="Times New Roman"/>
          <w:sz w:val="32"/>
          <w:szCs w:val="32"/>
        </w:rPr>
      </w:pPr>
      <w:r>
        <w:rPr>
          <w:rFonts w:ascii="黑体" w:eastAsia="黑体" w:hAnsi="黑体" w:cs="Times New Roman"/>
          <w:sz w:val="32"/>
          <w:szCs w:val="32"/>
        </w:rPr>
        <w:br w:type="page"/>
      </w:r>
    </w:p>
    <w:p w:rsidR="00383B76" w:rsidRDefault="0038309A" w:rsidP="00383B76">
      <w:pPr>
        <w:spacing w:beforeLines="100" w:afterLines="100"/>
        <w:jc w:val="center"/>
        <w:rPr>
          <w:rFonts w:asciiTheme="minorEastAsia" w:hAnsiTheme="minorEastAsia" w:cs="Times New Roman"/>
          <w:b/>
          <w:sz w:val="32"/>
          <w:szCs w:val="32"/>
        </w:rPr>
      </w:pPr>
      <w:r>
        <w:rPr>
          <w:rFonts w:asciiTheme="minorEastAsia" w:hAnsiTheme="minorEastAsia" w:cs="Times New Roman" w:hint="eastAsia"/>
          <w:b/>
          <w:sz w:val="32"/>
          <w:szCs w:val="32"/>
        </w:rPr>
        <w:lastRenderedPageBreak/>
        <w:t>参考文献</w:t>
      </w:r>
    </w:p>
    <w:p w:rsidR="00383B76" w:rsidRDefault="0038309A">
      <w:pPr>
        <w:widowControl/>
        <w:spacing w:line="360" w:lineRule="auto"/>
        <w:ind w:firstLine="420"/>
        <w:jc w:val="left"/>
        <w:rPr>
          <w:rFonts w:asciiTheme="minorEastAsia" w:hAnsiTheme="minorEastAsia" w:cs="Times New Roman"/>
          <w:color w:val="FF0000"/>
          <w:sz w:val="24"/>
          <w:szCs w:val="24"/>
        </w:rPr>
      </w:pPr>
      <w:r>
        <w:rPr>
          <w:rFonts w:asciiTheme="minorEastAsia" w:hAnsiTheme="minorEastAsia" w:cs="Times New Roman" w:hint="eastAsia"/>
          <w:color w:val="FF0000"/>
          <w:sz w:val="24"/>
          <w:szCs w:val="24"/>
        </w:rPr>
        <w:t>参考文献的格式、要求，参见专门部分</w:t>
      </w:r>
    </w:p>
    <w:p w:rsidR="00383B76" w:rsidRDefault="00383B76">
      <w:pPr>
        <w:widowControl/>
        <w:spacing w:line="360" w:lineRule="auto"/>
        <w:ind w:firstLine="420"/>
        <w:jc w:val="left"/>
        <w:rPr>
          <w:rFonts w:asciiTheme="minorEastAsia" w:hAnsiTheme="minorEastAsia" w:cs="Times New Roman"/>
          <w:color w:val="FF0000"/>
          <w:sz w:val="24"/>
          <w:szCs w:val="24"/>
        </w:rPr>
      </w:pPr>
    </w:p>
    <w:p w:rsidR="00383B76" w:rsidRDefault="00383B76">
      <w:pPr>
        <w:widowControl/>
        <w:spacing w:line="360" w:lineRule="auto"/>
        <w:ind w:firstLine="420"/>
        <w:jc w:val="left"/>
        <w:rPr>
          <w:rFonts w:asciiTheme="minorEastAsia" w:hAnsiTheme="minorEastAsia" w:cs="Times New Roman"/>
          <w:color w:val="FF0000"/>
          <w:sz w:val="24"/>
          <w:szCs w:val="24"/>
        </w:rPr>
      </w:pPr>
    </w:p>
    <w:p w:rsidR="00383B76" w:rsidRDefault="00383B76">
      <w:pPr>
        <w:widowControl/>
        <w:spacing w:line="360" w:lineRule="auto"/>
        <w:ind w:firstLine="420"/>
        <w:jc w:val="left"/>
        <w:rPr>
          <w:rFonts w:asciiTheme="minorEastAsia" w:hAnsiTheme="minorEastAsia" w:cs="Times New Roman"/>
          <w:color w:val="FF0000"/>
          <w:sz w:val="24"/>
          <w:szCs w:val="24"/>
        </w:rPr>
      </w:pPr>
    </w:p>
    <w:p w:rsidR="00383B76" w:rsidRDefault="00383B76">
      <w:pPr>
        <w:widowControl/>
        <w:spacing w:line="360" w:lineRule="auto"/>
        <w:ind w:firstLine="420"/>
        <w:jc w:val="left"/>
        <w:rPr>
          <w:rFonts w:asciiTheme="minorEastAsia" w:hAnsiTheme="minorEastAsia" w:cs="Times New Roman"/>
          <w:color w:val="FF0000"/>
          <w:sz w:val="24"/>
          <w:szCs w:val="24"/>
        </w:rPr>
      </w:pPr>
    </w:p>
    <w:p w:rsidR="00383B76" w:rsidRDefault="00383B76">
      <w:pPr>
        <w:widowControl/>
        <w:spacing w:line="360" w:lineRule="auto"/>
        <w:ind w:firstLine="420"/>
        <w:jc w:val="left"/>
        <w:rPr>
          <w:rFonts w:asciiTheme="minorEastAsia" w:hAnsiTheme="minorEastAsia" w:cs="Times New Roman"/>
          <w:color w:val="FF0000"/>
          <w:sz w:val="24"/>
          <w:szCs w:val="24"/>
        </w:rPr>
      </w:pPr>
    </w:p>
    <w:p w:rsidR="00383B76" w:rsidRDefault="00383B76">
      <w:pPr>
        <w:widowControl/>
        <w:spacing w:line="360" w:lineRule="auto"/>
        <w:ind w:firstLine="420"/>
        <w:jc w:val="left"/>
        <w:rPr>
          <w:rFonts w:asciiTheme="minorEastAsia" w:hAnsiTheme="minorEastAsia" w:cs="Times New Roman"/>
          <w:color w:val="FF0000"/>
          <w:sz w:val="24"/>
          <w:szCs w:val="24"/>
        </w:rPr>
      </w:pPr>
    </w:p>
    <w:p w:rsidR="00383B76" w:rsidRDefault="00383B76">
      <w:pPr>
        <w:widowControl/>
        <w:spacing w:line="360" w:lineRule="auto"/>
        <w:ind w:firstLine="420"/>
        <w:jc w:val="left"/>
        <w:rPr>
          <w:rFonts w:asciiTheme="minorEastAsia" w:hAnsiTheme="minorEastAsia" w:cs="Times New Roman"/>
          <w:color w:val="FF0000"/>
          <w:sz w:val="24"/>
          <w:szCs w:val="24"/>
        </w:rPr>
      </w:pPr>
    </w:p>
    <w:p w:rsidR="00383B76" w:rsidRDefault="00383B76">
      <w:pPr>
        <w:widowControl/>
        <w:spacing w:line="360" w:lineRule="auto"/>
        <w:ind w:firstLine="420"/>
        <w:jc w:val="left"/>
        <w:rPr>
          <w:rFonts w:asciiTheme="minorEastAsia" w:hAnsiTheme="minorEastAsia" w:cs="Times New Roman"/>
          <w:color w:val="FF0000"/>
          <w:sz w:val="24"/>
          <w:szCs w:val="24"/>
        </w:rPr>
      </w:pPr>
    </w:p>
    <w:p w:rsidR="00383B76" w:rsidRDefault="0038309A">
      <w:pPr>
        <w:widowControl/>
        <w:spacing w:line="360" w:lineRule="auto"/>
        <w:jc w:val="center"/>
        <w:rPr>
          <w:rFonts w:asciiTheme="minorEastAsia" w:hAnsiTheme="minorEastAsia" w:cs="Times New Roman"/>
          <w:b/>
          <w:sz w:val="32"/>
          <w:szCs w:val="32"/>
        </w:rPr>
      </w:pPr>
      <w:r>
        <w:rPr>
          <w:rFonts w:asciiTheme="minorEastAsia" w:hAnsiTheme="minorEastAsia" w:cs="Times New Roman" w:hint="eastAsia"/>
          <w:b/>
          <w:sz w:val="32"/>
          <w:szCs w:val="32"/>
        </w:rPr>
        <w:t>附录</w:t>
      </w:r>
      <w:r>
        <w:rPr>
          <w:rFonts w:asciiTheme="minorEastAsia" w:hAnsiTheme="minorEastAsia" w:cs="Times New Roman" w:hint="eastAsia"/>
          <w:b/>
          <w:sz w:val="32"/>
          <w:szCs w:val="32"/>
        </w:rPr>
        <w:t xml:space="preserve">A  </w:t>
      </w:r>
      <w:r>
        <w:rPr>
          <w:rFonts w:asciiTheme="minorEastAsia" w:hAnsiTheme="minorEastAsia" w:cs="Times New Roman"/>
          <w:b/>
          <w:sz w:val="32"/>
          <w:szCs w:val="32"/>
        </w:rPr>
        <w:t>最高人民法院</w:t>
      </w:r>
      <w:r>
        <w:rPr>
          <w:rFonts w:asciiTheme="minorEastAsia" w:hAnsiTheme="minorEastAsia" w:cs="Times New Roman"/>
          <w:b/>
          <w:sz w:val="32"/>
          <w:szCs w:val="32"/>
        </w:rPr>
        <w:t>1978-2010</w:t>
      </w:r>
      <w:r>
        <w:rPr>
          <w:rFonts w:asciiTheme="minorEastAsia" w:hAnsiTheme="minorEastAsia" w:cs="Times New Roman"/>
          <w:b/>
          <w:sz w:val="32"/>
          <w:szCs w:val="32"/>
        </w:rPr>
        <w:t>年案件受理件数统计表</w:t>
      </w:r>
    </w:p>
    <w:p w:rsidR="00383B76" w:rsidRDefault="0038309A">
      <w:pPr>
        <w:spacing w:line="360" w:lineRule="auto"/>
        <w:ind w:firstLineChars="200" w:firstLine="480"/>
        <w:jc w:val="center"/>
        <w:rPr>
          <w:rFonts w:asciiTheme="minorEastAsia" w:hAnsiTheme="minorEastAsia" w:cs="Times New Roman"/>
          <w:sz w:val="24"/>
          <w:szCs w:val="24"/>
        </w:rPr>
      </w:pPr>
      <w:r>
        <w:rPr>
          <w:rFonts w:asciiTheme="minorEastAsia" w:hAnsiTheme="minorEastAsia" w:cs="Times New Roman"/>
          <w:sz w:val="24"/>
          <w:szCs w:val="24"/>
        </w:rPr>
        <w:t>……</w:t>
      </w:r>
    </w:p>
    <w:p w:rsidR="00383B76" w:rsidRDefault="0038309A">
      <w:pPr>
        <w:spacing w:line="360" w:lineRule="auto"/>
        <w:ind w:firstLineChars="200" w:firstLine="480"/>
        <w:jc w:val="center"/>
        <w:rPr>
          <w:rFonts w:asciiTheme="minorEastAsia" w:hAnsiTheme="minorEastAsia" w:cs="Times New Roman"/>
          <w:sz w:val="24"/>
          <w:szCs w:val="24"/>
        </w:rPr>
      </w:pPr>
      <w:r>
        <w:rPr>
          <w:rFonts w:asciiTheme="minorEastAsia" w:hAnsiTheme="minorEastAsia" w:cs="Times New Roman" w:hint="eastAsia"/>
          <w:sz w:val="24"/>
          <w:szCs w:val="24"/>
        </w:rPr>
        <w:t>图</w:t>
      </w:r>
      <w:r>
        <w:rPr>
          <w:rFonts w:asciiTheme="minorEastAsia" w:hAnsiTheme="minorEastAsia" w:cs="Times New Roman" w:hint="eastAsia"/>
          <w:sz w:val="24"/>
          <w:szCs w:val="24"/>
        </w:rPr>
        <w:t xml:space="preserve">B-1  </w:t>
      </w:r>
      <w:r>
        <w:rPr>
          <w:rFonts w:asciiTheme="minorEastAsia" w:hAnsiTheme="minorEastAsia" w:cs="Times New Roman" w:hint="eastAsia"/>
          <w:sz w:val="24"/>
          <w:szCs w:val="24"/>
        </w:rPr>
        <w:t>扇形图</w:t>
      </w:r>
    </w:p>
    <w:p w:rsidR="00383B76" w:rsidRDefault="0038309A">
      <w:pPr>
        <w:spacing w:line="360" w:lineRule="auto"/>
        <w:ind w:firstLineChars="200" w:firstLine="480"/>
        <w:jc w:val="center"/>
        <w:rPr>
          <w:rFonts w:asciiTheme="minorEastAsia" w:hAnsiTheme="minorEastAsia" w:cs="Times New Roman"/>
          <w:sz w:val="24"/>
          <w:szCs w:val="24"/>
        </w:rPr>
      </w:pPr>
      <w:r>
        <w:rPr>
          <w:rFonts w:asciiTheme="minorEastAsia" w:hAnsiTheme="minorEastAsia" w:cs="Times New Roman"/>
          <w:sz w:val="24"/>
          <w:szCs w:val="24"/>
        </w:rPr>
        <w:t>……</w:t>
      </w:r>
    </w:p>
    <w:p w:rsidR="00383B76" w:rsidRDefault="0038309A">
      <w:pPr>
        <w:spacing w:line="360" w:lineRule="auto"/>
        <w:ind w:firstLineChars="200" w:firstLine="480"/>
        <w:jc w:val="center"/>
        <w:rPr>
          <w:rFonts w:asciiTheme="minorEastAsia" w:hAnsiTheme="minorEastAsia" w:cs="Times New Roman"/>
          <w:sz w:val="24"/>
          <w:szCs w:val="24"/>
        </w:rPr>
      </w:pPr>
      <w:r>
        <w:rPr>
          <w:rFonts w:asciiTheme="minorEastAsia" w:hAnsiTheme="minorEastAsia" w:cs="Times New Roman" w:hint="eastAsia"/>
          <w:sz w:val="24"/>
          <w:szCs w:val="24"/>
        </w:rPr>
        <w:t>表</w:t>
      </w:r>
      <w:r>
        <w:rPr>
          <w:rFonts w:asciiTheme="minorEastAsia" w:hAnsiTheme="minorEastAsia" w:cs="Times New Roman" w:hint="eastAsia"/>
          <w:sz w:val="24"/>
          <w:szCs w:val="24"/>
        </w:rPr>
        <w:t>B-2  XXX</w:t>
      </w:r>
      <w:r>
        <w:rPr>
          <w:rFonts w:asciiTheme="minorEastAsia" w:hAnsiTheme="minorEastAsia" w:cs="Times New Roman" w:hint="eastAsia"/>
          <w:sz w:val="24"/>
          <w:szCs w:val="24"/>
        </w:rPr>
        <w:t>表</w:t>
      </w:r>
    </w:p>
    <w:p w:rsidR="00383B76" w:rsidRDefault="00383B76">
      <w:pPr>
        <w:spacing w:line="360" w:lineRule="auto"/>
        <w:ind w:firstLineChars="200" w:firstLine="480"/>
        <w:rPr>
          <w:rFonts w:asciiTheme="minorEastAsia" w:hAnsiTheme="minorEastAsia" w:cs="Times New Roman"/>
          <w:sz w:val="24"/>
          <w:szCs w:val="24"/>
        </w:rPr>
      </w:pPr>
    </w:p>
    <w:sectPr w:rsidR="00383B76" w:rsidSect="00383B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09A" w:rsidRDefault="0038309A" w:rsidP="0038309A">
      <w:r>
        <w:separator/>
      </w:r>
    </w:p>
  </w:endnote>
  <w:endnote w:type="continuationSeparator" w:id="0">
    <w:p w:rsidR="0038309A" w:rsidRDefault="0038309A" w:rsidP="00383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09A" w:rsidRDefault="0038309A" w:rsidP="0038309A">
      <w:r>
        <w:separator/>
      </w:r>
    </w:p>
  </w:footnote>
  <w:footnote w:type="continuationSeparator" w:id="0">
    <w:p w:rsidR="0038309A" w:rsidRDefault="0038309A" w:rsidP="00383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9CE47"/>
    <w:multiLevelType w:val="singleLevel"/>
    <w:tmpl w:val="8859CE47"/>
    <w:lvl w:ilvl="0">
      <w:start w:val="5"/>
      <w:numFmt w:val="decimal"/>
      <w:suff w:val="nothing"/>
      <w:lvlText w:val="（%1）"/>
      <w:lvlJc w:val="left"/>
    </w:lvl>
  </w:abstractNum>
  <w:abstractNum w:abstractNumId="1">
    <w:nsid w:val="89D9D739"/>
    <w:multiLevelType w:val="singleLevel"/>
    <w:tmpl w:val="89D9D739"/>
    <w:lvl w:ilvl="0">
      <w:start w:val="2"/>
      <w:numFmt w:val="chineseCounting"/>
      <w:suff w:val="nothing"/>
      <w:lvlText w:val="%1、"/>
      <w:lvlJc w:val="left"/>
      <w:rPr>
        <w:rFonts w:hint="eastAsia"/>
      </w:rPr>
    </w:lvl>
  </w:abstractNum>
  <w:abstractNum w:abstractNumId="2">
    <w:nsid w:val="9E477B51"/>
    <w:multiLevelType w:val="singleLevel"/>
    <w:tmpl w:val="9E477B51"/>
    <w:lvl w:ilvl="0">
      <w:start w:val="1"/>
      <w:numFmt w:val="chineseCounting"/>
      <w:suff w:val="nothing"/>
      <w:lvlText w:val="%1、"/>
      <w:lvlJc w:val="left"/>
      <w:rPr>
        <w:rFonts w:hint="eastAsia"/>
      </w:rPr>
    </w:lvl>
  </w:abstractNum>
  <w:abstractNum w:abstractNumId="3">
    <w:nsid w:val="A7DC29D1"/>
    <w:multiLevelType w:val="singleLevel"/>
    <w:tmpl w:val="A7DC29D1"/>
    <w:lvl w:ilvl="0">
      <w:start w:val="4"/>
      <w:numFmt w:val="decimal"/>
      <w:suff w:val="nothing"/>
      <w:lvlText w:val="（%1）"/>
      <w:lvlJc w:val="left"/>
    </w:lvl>
  </w:abstractNum>
  <w:abstractNum w:abstractNumId="4">
    <w:nsid w:val="21753645"/>
    <w:multiLevelType w:val="singleLevel"/>
    <w:tmpl w:val="21753645"/>
    <w:lvl w:ilvl="0">
      <w:start w:val="1"/>
      <w:numFmt w:val="chineseCounting"/>
      <w:suff w:val="space"/>
      <w:lvlText w:val="第%1章"/>
      <w:lvlJc w:val="left"/>
      <w:rPr>
        <w:rFonts w:hint="eastAsia"/>
      </w:rPr>
    </w:lvl>
  </w:abstractNum>
  <w:abstractNum w:abstractNumId="5">
    <w:nsid w:val="2CC29C1F"/>
    <w:multiLevelType w:val="singleLevel"/>
    <w:tmpl w:val="2CC29C1F"/>
    <w:lvl w:ilvl="0">
      <w:start w:val="1"/>
      <w:numFmt w:val="chineseCounting"/>
      <w:suff w:val="space"/>
      <w:lvlText w:val="第%1节"/>
      <w:lvlJc w:val="left"/>
      <w:rPr>
        <w:rFonts w:hint="eastAsia"/>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610"/>
    <w:rsid w:val="00012BCF"/>
    <w:rsid w:val="00022978"/>
    <w:rsid w:val="00023425"/>
    <w:rsid w:val="00024B9D"/>
    <w:rsid w:val="00026667"/>
    <w:rsid w:val="0004197C"/>
    <w:rsid w:val="00045969"/>
    <w:rsid w:val="0004608D"/>
    <w:rsid w:val="0004724A"/>
    <w:rsid w:val="000524D4"/>
    <w:rsid w:val="00053366"/>
    <w:rsid w:val="00055615"/>
    <w:rsid w:val="000558AB"/>
    <w:rsid w:val="0005620A"/>
    <w:rsid w:val="00060175"/>
    <w:rsid w:val="0006329E"/>
    <w:rsid w:val="00070014"/>
    <w:rsid w:val="0007034F"/>
    <w:rsid w:val="0007289E"/>
    <w:rsid w:val="00084005"/>
    <w:rsid w:val="0009133A"/>
    <w:rsid w:val="000A3114"/>
    <w:rsid w:val="000A3A89"/>
    <w:rsid w:val="000A6D8A"/>
    <w:rsid w:val="000B3CAA"/>
    <w:rsid w:val="000B3DCD"/>
    <w:rsid w:val="000B7442"/>
    <w:rsid w:val="000C190F"/>
    <w:rsid w:val="000C3825"/>
    <w:rsid w:val="000C53F1"/>
    <w:rsid w:val="000C6228"/>
    <w:rsid w:val="000C6E1B"/>
    <w:rsid w:val="000D4ACB"/>
    <w:rsid w:val="000D6CB2"/>
    <w:rsid w:val="000E2C27"/>
    <w:rsid w:val="000F212B"/>
    <w:rsid w:val="000F4A0E"/>
    <w:rsid w:val="00100C26"/>
    <w:rsid w:val="00103011"/>
    <w:rsid w:val="00104036"/>
    <w:rsid w:val="00105424"/>
    <w:rsid w:val="00110535"/>
    <w:rsid w:val="00110AA4"/>
    <w:rsid w:val="00111F1C"/>
    <w:rsid w:val="00113093"/>
    <w:rsid w:val="001150D6"/>
    <w:rsid w:val="001168B1"/>
    <w:rsid w:val="001168C7"/>
    <w:rsid w:val="001170CE"/>
    <w:rsid w:val="00121B05"/>
    <w:rsid w:val="001243A5"/>
    <w:rsid w:val="001243F8"/>
    <w:rsid w:val="00124E33"/>
    <w:rsid w:val="00125215"/>
    <w:rsid w:val="001516D9"/>
    <w:rsid w:val="00154C96"/>
    <w:rsid w:val="001576FC"/>
    <w:rsid w:val="0016314F"/>
    <w:rsid w:val="0016321D"/>
    <w:rsid w:val="0016448D"/>
    <w:rsid w:val="00164ABF"/>
    <w:rsid w:val="001650D1"/>
    <w:rsid w:val="00170595"/>
    <w:rsid w:val="001720CA"/>
    <w:rsid w:val="00175B60"/>
    <w:rsid w:val="0018013D"/>
    <w:rsid w:val="001855E2"/>
    <w:rsid w:val="00186CE8"/>
    <w:rsid w:val="00187AA8"/>
    <w:rsid w:val="00191B69"/>
    <w:rsid w:val="001926C2"/>
    <w:rsid w:val="001A01CE"/>
    <w:rsid w:val="001A2F84"/>
    <w:rsid w:val="001A3B15"/>
    <w:rsid w:val="001B2FDB"/>
    <w:rsid w:val="001B39AE"/>
    <w:rsid w:val="001B66FA"/>
    <w:rsid w:val="001C3112"/>
    <w:rsid w:val="001C7408"/>
    <w:rsid w:val="001D377F"/>
    <w:rsid w:val="001D4F8F"/>
    <w:rsid w:val="001E2C44"/>
    <w:rsid w:val="001E71A5"/>
    <w:rsid w:val="001E7F1A"/>
    <w:rsid w:val="001F14C3"/>
    <w:rsid w:val="002005E3"/>
    <w:rsid w:val="00200E12"/>
    <w:rsid w:val="00201A98"/>
    <w:rsid w:val="00204388"/>
    <w:rsid w:val="00207778"/>
    <w:rsid w:val="0021017F"/>
    <w:rsid w:val="00221E4F"/>
    <w:rsid w:val="00222E3A"/>
    <w:rsid w:val="00226BFD"/>
    <w:rsid w:val="00236809"/>
    <w:rsid w:val="00240832"/>
    <w:rsid w:val="002408A6"/>
    <w:rsid w:val="00240BAB"/>
    <w:rsid w:val="002414C0"/>
    <w:rsid w:val="002429DC"/>
    <w:rsid w:val="00243443"/>
    <w:rsid w:val="00247248"/>
    <w:rsid w:val="0025490E"/>
    <w:rsid w:val="0025576B"/>
    <w:rsid w:val="00260242"/>
    <w:rsid w:val="00262D5F"/>
    <w:rsid w:val="00265A45"/>
    <w:rsid w:val="00270B2C"/>
    <w:rsid w:val="002749D2"/>
    <w:rsid w:val="0028256E"/>
    <w:rsid w:val="00286050"/>
    <w:rsid w:val="00286DF1"/>
    <w:rsid w:val="002879A0"/>
    <w:rsid w:val="00291D2F"/>
    <w:rsid w:val="00294941"/>
    <w:rsid w:val="002A7BF2"/>
    <w:rsid w:val="002C058F"/>
    <w:rsid w:val="002C3B13"/>
    <w:rsid w:val="002D5D96"/>
    <w:rsid w:val="002E0EEB"/>
    <w:rsid w:val="002E1C0F"/>
    <w:rsid w:val="002E52EC"/>
    <w:rsid w:val="002E5969"/>
    <w:rsid w:val="002E6F3D"/>
    <w:rsid w:val="002F00BA"/>
    <w:rsid w:val="002F097C"/>
    <w:rsid w:val="002F2D2B"/>
    <w:rsid w:val="002F31B0"/>
    <w:rsid w:val="002F5A68"/>
    <w:rsid w:val="00300913"/>
    <w:rsid w:val="003050AF"/>
    <w:rsid w:val="003127EE"/>
    <w:rsid w:val="00317B9F"/>
    <w:rsid w:val="00320FCB"/>
    <w:rsid w:val="003222AF"/>
    <w:rsid w:val="00324C9D"/>
    <w:rsid w:val="003410DB"/>
    <w:rsid w:val="00344DCA"/>
    <w:rsid w:val="00346760"/>
    <w:rsid w:val="00347D75"/>
    <w:rsid w:val="00352D57"/>
    <w:rsid w:val="0035373E"/>
    <w:rsid w:val="00354FB2"/>
    <w:rsid w:val="00355796"/>
    <w:rsid w:val="00365566"/>
    <w:rsid w:val="00365832"/>
    <w:rsid w:val="003669E1"/>
    <w:rsid w:val="0037160D"/>
    <w:rsid w:val="00372EA0"/>
    <w:rsid w:val="003730D8"/>
    <w:rsid w:val="00380D48"/>
    <w:rsid w:val="00381F5A"/>
    <w:rsid w:val="00382F9C"/>
    <w:rsid w:val="0038309A"/>
    <w:rsid w:val="00383B76"/>
    <w:rsid w:val="003844E4"/>
    <w:rsid w:val="00385428"/>
    <w:rsid w:val="00385651"/>
    <w:rsid w:val="00391137"/>
    <w:rsid w:val="00391B22"/>
    <w:rsid w:val="0039229A"/>
    <w:rsid w:val="00394AF8"/>
    <w:rsid w:val="00397208"/>
    <w:rsid w:val="003A35C7"/>
    <w:rsid w:val="003A445C"/>
    <w:rsid w:val="003A5E13"/>
    <w:rsid w:val="003A6629"/>
    <w:rsid w:val="003A6674"/>
    <w:rsid w:val="003A71BD"/>
    <w:rsid w:val="003A73C9"/>
    <w:rsid w:val="003B1F62"/>
    <w:rsid w:val="003C0EA4"/>
    <w:rsid w:val="003C28C6"/>
    <w:rsid w:val="003C32B8"/>
    <w:rsid w:val="003D49D5"/>
    <w:rsid w:val="003D6D26"/>
    <w:rsid w:val="003D73E6"/>
    <w:rsid w:val="003E173D"/>
    <w:rsid w:val="003E278D"/>
    <w:rsid w:val="003E2963"/>
    <w:rsid w:val="003E3BF2"/>
    <w:rsid w:val="003E5EEA"/>
    <w:rsid w:val="003F6E43"/>
    <w:rsid w:val="003F6EF3"/>
    <w:rsid w:val="003F7D65"/>
    <w:rsid w:val="00401A82"/>
    <w:rsid w:val="004079C1"/>
    <w:rsid w:val="00407AB5"/>
    <w:rsid w:val="004129BE"/>
    <w:rsid w:val="00412B18"/>
    <w:rsid w:val="00414814"/>
    <w:rsid w:val="00421FCA"/>
    <w:rsid w:val="0042411E"/>
    <w:rsid w:val="0042652E"/>
    <w:rsid w:val="00426B57"/>
    <w:rsid w:val="00426C97"/>
    <w:rsid w:val="00430741"/>
    <w:rsid w:val="004358B1"/>
    <w:rsid w:val="0043733F"/>
    <w:rsid w:val="004402AF"/>
    <w:rsid w:val="004402BD"/>
    <w:rsid w:val="00444514"/>
    <w:rsid w:val="0044459A"/>
    <w:rsid w:val="004479FD"/>
    <w:rsid w:val="004527F8"/>
    <w:rsid w:val="0045344E"/>
    <w:rsid w:val="00454D0C"/>
    <w:rsid w:val="00455ECE"/>
    <w:rsid w:val="0045619D"/>
    <w:rsid w:val="00456E1A"/>
    <w:rsid w:val="004572C4"/>
    <w:rsid w:val="004628C9"/>
    <w:rsid w:val="00462AEA"/>
    <w:rsid w:val="004677E3"/>
    <w:rsid w:val="00484A1C"/>
    <w:rsid w:val="00487157"/>
    <w:rsid w:val="00490D8B"/>
    <w:rsid w:val="004A1397"/>
    <w:rsid w:val="004A19E8"/>
    <w:rsid w:val="004A4D76"/>
    <w:rsid w:val="004A7C7A"/>
    <w:rsid w:val="004B05E1"/>
    <w:rsid w:val="004B1996"/>
    <w:rsid w:val="004B2CDC"/>
    <w:rsid w:val="004B4C8B"/>
    <w:rsid w:val="004B4CF9"/>
    <w:rsid w:val="004B5ADC"/>
    <w:rsid w:val="004B5EE3"/>
    <w:rsid w:val="004C263D"/>
    <w:rsid w:val="004D157D"/>
    <w:rsid w:val="004D1801"/>
    <w:rsid w:val="004D181D"/>
    <w:rsid w:val="004D78B7"/>
    <w:rsid w:val="004E0EC9"/>
    <w:rsid w:val="004E7604"/>
    <w:rsid w:val="004F029D"/>
    <w:rsid w:val="004F34A5"/>
    <w:rsid w:val="004F5942"/>
    <w:rsid w:val="004F6F59"/>
    <w:rsid w:val="005010E6"/>
    <w:rsid w:val="00507A6C"/>
    <w:rsid w:val="00507C66"/>
    <w:rsid w:val="00516AE8"/>
    <w:rsid w:val="0053258F"/>
    <w:rsid w:val="00532DBD"/>
    <w:rsid w:val="00533CC3"/>
    <w:rsid w:val="005355BF"/>
    <w:rsid w:val="005365BD"/>
    <w:rsid w:val="005367F4"/>
    <w:rsid w:val="00537D16"/>
    <w:rsid w:val="00541A8A"/>
    <w:rsid w:val="0054221F"/>
    <w:rsid w:val="005437D0"/>
    <w:rsid w:val="00544E5D"/>
    <w:rsid w:val="00545A31"/>
    <w:rsid w:val="00547661"/>
    <w:rsid w:val="00550463"/>
    <w:rsid w:val="0055083E"/>
    <w:rsid w:val="0055670E"/>
    <w:rsid w:val="00557EAC"/>
    <w:rsid w:val="005608A0"/>
    <w:rsid w:val="00561FE9"/>
    <w:rsid w:val="00574422"/>
    <w:rsid w:val="005767E0"/>
    <w:rsid w:val="00582E44"/>
    <w:rsid w:val="00591297"/>
    <w:rsid w:val="00591B7E"/>
    <w:rsid w:val="005929D0"/>
    <w:rsid w:val="00595CD9"/>
    <w:rsid w:val="00597EED"/>
    <w:rsid w:val="005A282B"/>
    <w:rsid w:val="005A4BDB"/>
    <w:rsid w:val="005A5641"/>
    <w:rsid w:val="005A6DA1"/>
    <w:rsid w:val="005A7BD1"/>
    <w:rsid w:val="005B5A53"/>
    <w:rsid w:val="005C00D5"/>
    <w:rsid w:val="005D106A"/>
    <w:rsid w:val="005E180A"/>
    <w:rsid w:val="005E2CA2"/>
    <w:rsid w:val="005E6A37"/>
    <w:rsid w:val="005F3240"/>
    <w:rsid w:val="005F35EE"/>
    <w:rsid w:val="005F58EE"/>
    <w:rsid w:val="005F5BA3"/>
    <w:rsid w:val="005F7B11"/>
    <w:rsid w:val="00603B0E"/>
    <w:rsid w:val="00606159"/>
    <w:rsid w:val="00611D52"/>
    <w:rsid w:val="0061421D"/>
    <w:rsid w:val="00615A0B"/>
    <w:rsid w:val="00616B59"/>
    <w:rsid w:val="00621C8E"/>
    <w:rsid w:val="00622B24"/>
    <w:rsid w:val="0062329C"/>
    <w:rsid w:val="00625B74"/>
    <w:rsid w:val="006279DF"/>
    <w:rsid w:val="00630D91"/>
    <w:rsid w:val="006403F9"/>
    <w:rsid w:val="006412BC"/>
    <w:rsid w:val="00643336"/>
    <w:rsid w:val="006445F0"/>
    <w:rsid w:val="00647302"/>
    <w:rsid w:val="0065427B"/>
    <w:rsid w:val="00657F3A"/>
    <w:rsid w:val="00661AE4"/>
    <w:rsid w:val="006655FF"/>
    <w:rsid w:val="00665999"/>
    <w:rsid w:val="0067053F"/>
    <w:rsid w:val="00673218"/>
    <w:rsid w:val="00675F8D"/>
    <w:rsid w:val="00676A8C"/>
    <w:rsid w:val="0067714E"/>
    <w:rsid w:val="006805DC"/>
    <w:rsid w:val="0068446E"/>
    <w:rsid w:val="00686EBD"/>
    <w:rsid w:val="00690E6D"/>
    <w:rsid w:val="00693325"/>
    <w:rsid w:val="0069680C"/>
    <w:rsid w:val="006979C5"/>
    <w:rsid w:val="006A0610"/>
    <w:rsid w:val="006A11AE"/>
    <w:rsid w:val="006A237B"/>
    <w:rsid w:val="006A303E"/>
    <w:rsid w:val="006A6292"/>
    <w:rsid w:val="006A6F99"/>
    <w:rsid w:val="006B0D16"/>
    <w:rsid w:val="006B24A5"/>
    <w:rsid w:val="006B40E0"/>
    <w:rsid w:val="006B4628"/>
    <w:rsid w:val="006C6A33"/>
    <w:rsid w:val="006C6C49"/>
    <w:rsid w:val="006D134F"/>
    <w:rsid w:val="006D380A"/>
    <w:rsid w:val="006F1249"/>
    <w:rsid w:val="006F3074"/>
    <w:rsid w:val="006F4BAB"/>
    <w:rsid w:val="007004D8"/>
    <w:rsid w:val="00703430"/>
    <w:rsid w:val="00706BCD"/>
    <w:rsid w:val="007155C7"/>
    <w:rsid w:val="00715C21"/>
    <w:rsid w:val="007217BA"/>
    <w:rsid w:val="0072424F"/>
    <w:rsid w:val="00724358"/>
    <w:rsid w:val="00724615"/>
    <w:rsid w:val="0073682E"/>
    <w:rsid w:val="0073745D"/>
    <w:rsid w:val="0073770E"/>
    <w:rsid w:val="00752E40"/>
    <w:rsid w:val="00760934"/>
    <w:rsid w:val="00761876"/>
    <w:rsid w:val="00762A22"/>
    <w:rsid w:val="00762F63"/>
    <w:rsid w:val="00763EED"/>
    <w:rsid w:val="007756AF"/>
    <w:rsid w:val="00776A5D"/>
    <w:rsid w:val="00776D4D"/>
    <w:rsid w:val="00783245"/>
    <w:rsid w:val="007869FF"/>
    <w:rsid w:val="00792604"/>
    <w:rsid w:val="007966A1"/>
    <w:rsid w:val="007A14F3"/>
    <w:rsid w:val="007A5E64"/>
    <w:rsid w:val="007B2C6D"/>
    <w:rsid w:val="007C42BB"/>
    <w:rsid w:val="007C6AAF"/>
    <w:rsid w:val="007C7BE2"/>
    <w:rsid w:val="007D0F30"/>
    <w:rsid w:val="007D1B94"/>
    <w:rsid w:val="007D2046"/>
    <w:rsid w:val="007D2074"/>
    <w:rsid w:val="007D25A3"/>
    <w:rsid w:val="007D4487"/>
    <w:rsid w:val="007D50CC"/>
    <w:rsid w:val="007E012E"/>
    <w:rsid w:val="007E138A"/>
    <w:rsid w:val="007E4417"/>
    <w:rsid w:val="007E716A"/>
    <w:rsid w:val="007F66C6"/>
    <w:rsid w:val="0080465C"/>
    <w:rsid w:val="008058CB"/>
    <w:rsid w:val="008059A9"/>
    <w:rsid w:val="00811887"/>
    <w:rsid w:val="00814F1A"/>
    <w:rsid w:val="00815737"/>
    <w:rsid w:val="00822F6E"/>
    <w:rsid w:val="00824458"/>
    <w:rsid w:val="00827373"/>
    <w:rsid w:val="00830908"/>
    <w:rsid w:val="00830C15"/>
    <w:rsid w:val="008322E1"/>
    <w:rsid w:val="00832597"/>
    <w:rsid w:val="00835CBD"/>
    <w:rsid w:val="00843C6E"/>
    <w:rsid w:val="008452A9"/>
    <w:rsid w:val="00845591"/>
    <w:rsid w:val="0084735E"/>
    <w:rsid w:val="00850284"/>
    <w:rsid w:val="00853238"/>
    <w:rsid w:val="00862F51"/>
    <w:rsid w:val="00864C7E"/>
    <w:rsid w:val="00867EBC"/>
    <w:rsid w:val="008703B7"/>
    <w:rsid w:val="00877CE3"/>
    <w:rsid w:val="008825C5"/>
    <w:rsid w:val="00884C71"/>
    <w:rsid w:val="0089030D"/>
    <w:rsid w:val="0089064E"/>
    <w:rsid w:val="0089113B"/>
    <w:rsid w:val="00894A1B"/>
    <w:rsid w:val="0089628B"/>
    <w:rsid w:val="008A3595"/>
    <w:rsid w:val="008A48CF"/>
    <w:rsid w:val="008B274E"/>
    <w:rsid w:val="008B4ED7"/>
    <w:rsid w:val="008C411A"/>
    <w:rsid w:val="008C531A"/>
    <w:rsid w:val="008D110A"/>
    <w:rsid w:val="008D12FC"/>
    <w:rsid w:val="008D327C"/>
    <w:rsid w:val="008D44F3"/>
    <w:rsid w:val="008D5776"/>
    <w:rsid w:val="008D5F8A"/>
    <w:rsid w:val="008D6031"/>
    <w:rsid w:val="008E1363"/>
    <w:rsid w:val="008E4D4C"/>
    <w:rsid w:val="008E5CB1"/>
    <w:rsid w:val="008E6998"/>
    <w:rsid w:val="008E79C1"/>
    <w:rsid w:val="008F3F57"/>
    <w:rsid w:val="008F46F9"/>
    <w:rsid w:val="008F5422"/>
    <w:rsid w:val="00906C71"/>
    <w:rsid w:val="00912675"/>
    <w:rsid w:val="00912CCD"/>
    <w:rsid w:val="00913AF1"/>
    <w:rsid w:val="009208C7"/>
    <w:rsid w:val="0093384A"/>
    <w:rsid w:val="00936333"/>
    <w:rsid w:val="00936DDF"/>
    <w:rsid w:val="00944AE4"/>
    <w:rsid w:val="00946803"/>
    <w:rsid w:val="00952366"/>
    <w:rsid w:val="009558FB"/>
    <w:rsid w:val="009626F3"/>
    <w:rsid w:val="009635C3"/>
    <w:rsid w:val="00963C8F"/>
    <w:rsid w:val="00965FF0"/>
    <w:rsid w:val="00966668"/>
    <w:rsid w:val="00967D9A"/>
    <w:rsid w:val="0097198A"/>
    <w:rsid w:val="0097408C"/>
    <w:rsid w:val="00981F5A"/>
    <w:rsid w:val="00983A01"/>
    <w:rsid w:val="00987A17"/>
    <w:rsid w:val="0099330E"/>
    <w:rsid w:val="00994514"/>
    <w:rsid w:val="00995743"/>
    <w:rsid w:val="009962B0"/>
    <w:rsid w:val="00996687"/>
    <w:rsid w:val="00997F08"/>
    <w:rsid w:val="009A0F67"/>
    <w:rsid w:val="009A4D9B"/>
    <w:rsid w:val="009A55D7"/>
    <w:rsid w:val="009B051D"/>
    <w:rsid w:val="009B18EC"/>
    <w:rsid w:val="009C22A6"/>
    <w:rsid w:val="009C3473"/>
    <w:rsid w:val="009D0B46"/>
    <w:rsid w:val="009D2ECF"/>
    <w:rsid w:val="009D4D78"/>
    <w:rsid w:val="009D5542"/>
    <w:rsid w:val="009E1353"/>
    <w:rsid w:val="009E15B2"/>
    <w:rsid w:val="009F2267"/>
    <w:rsid w:val="009F38D3"/>
    <w:rsid w:val="009F607D"/>
    <w:rsid w:val="009F7972"/>
    <w:rsid w:val="00A07A82"/>
    <w:rsid w:val="00A30C20"/>
    <w:rsid w:val="00A32DF2"/>
    <w:rsid w:val="00A36771"/>
    <w:rsid w:val="00A43EFA"/>
    <w:rsid w:val="00A44546"/>
    <w:rsid w:val="00A51B55"/>
    <w:rsid w:val="00A65DA3"/>
    <w:rsid w:val="00A660E6"/>
    <w:rsid w:val="00A66790"/>
    <w:rsid w:val="00A70882"/>
    <w:rsid w:val="00A7196A"/>
    <w:rsid w:val="00A73147"/>
    <w:rsid w:val="00A8242D"/>
    <w:rsid w:val="00A83AD3"/>
    <w:rsid w:val="00A850E7"/>
    <w:rsid w:val="00A86060"/>
    <w:rsid w:val="00A9063D"/>
    <w:rsid w:val="00A96B8F"/>
    <w:rsid w:val="00AA1B61"/>
    <w:rsid w:val="00AA267D"/>
    <w:rsid w:val="00AA3277"/>
    <w:rsid w:val="00AA528B"/>
    <w:rsid w:val="00AC303C"/>
    <w:rsid w:val="00AC4065"/>
    <w:rsid w:val="00AC48AE"/>
    <w:rsid w:val="00AD084E"/>
    <w:rsid w:val="00AD2F12"/>
    <w:rsid w:val="00AE3159"/>
    <w:rsid w:val="00AE3636"/>
    <w:rsid w:val="00AE4274"/>
    <w:rsid w:val="00AE4B36"/>
    <w:rsid w:val="00AE4B8E"/>
    <w:rsid w:val="00AE5747"/>
    <w:rsid w:val="00AE6324"/>
    <w:rsid w:val="00AE67AC"/>
    <w:rsid w:val="00AE6F8D"/>
    <w:rsid w:val="00AF3CAD"/>
    <w:rsid w:val="00AF43C9"/>
    <w:rsid w:val="00AF604D"/>
    <w:rsid w:val="00B02A4A"/>
    <w:rsid w:val="00B05216"/>
    <w:rsid w:val="00B068A2"/>
    <w:rsid w:val="00B22343"/>
    <w:rsid w:val="00B23467"/>
    <w:rsid w:val="00B303D0"/>
    <w:rsid w:val="00B317F7"/>
    <w:rsid w:val="00B32A3E"/>
    <w:rsid w:val="00B33D2B"/>
    <w:rsid w:val="00B341E5"/>
    <w:rsid w:val="00B35681"/>
    <w:rsid w:val="00B43FDB"/>
    <w:rsid w:val="00B45B87"/>
    <w:rsid w:val="00B51761"/>
    <w:rsid w:val="00B544BC"/>
    <w:rsid w:val="00B575FA"/>
    <w:rsid w:val="00B57FEA"/>
    <w:rsid w:val="00B60863"/>
    <w:rsid w:val="00B61E98"/>
    <w:rsid w:val="00B620BE"/>
    <w:rsid w:val="00B63631"/>
    <w:rsid w:val="00B65289"/>
    <w:rsid w:val="00B65F7B"/>
    <w:rsid w:val="00B74BF0"/>
    <w:rsid w:val="00B74FFB"/>
    <w:rsid w:val="00B92E8E"/>
    <w:rsid w:val="00B94AE3"/>
    <w:rsid w:val="00BA0D4F"/>
    <w:rsid w:val="00BA2864"/>
    <w:rsid w:val="00BA3685"/>
    <w:rsid w:val="00BA37AA"/>
    <w:rsid w:val="00BA69A5"/>
    <w:rsid w:val="00BA72D3"/>
    <w:rsid w:val="00BB157B"/>
    <w:rsid w:val="00BB3EAB"/>
    <w:rsid w:val="00BC01E2"/>
    <w:rsid w:val="00BD08A2"/>
    <w:rsid w:val="00BD127B"/>
    <w:rsid w:val="00BD1EF1"/>
    <w:rsid w:val="00BD2A33"/>
    <w:rsid w:val="00BD51DD"/>
    <w:rsid w:val="00BE1D4F"/>
    <w:rsid w:val="00BE20D3"/>
    <w:rsid w:val="00BE7EA7"/>
    <w:rsid w:val="00BF0A2D"/>
    <w:rsid w:val="00BF0D10"/>
    <w:rsid w:val="00BF1491"/>
    <w:rsid w:val="00BF2368"/>
    <w:rsid w:val="00BF380A"/>
    <w:rsid w:val="00BF3D3D"/>
    <w:rsid w:val="00C05EFE"/>
    <w:rsid w:val="00C162E0"/>
    <w:rsid w:val="00C168B1"/>
    <w:rsid w:val="00C2108C"/>
    <w:rsid w:val="00C22D98"/>
    <w:rsid w:val="00C2441E"/>
    <w:rsid w:val="00C2603E"/>
    <w:rsid w:val="00C34ED8"/>
    <w:rsid w:val="00C36CA1"/>
    <w:rsid w:val="00C405B0"/>
    <w:rsid w:val="00C4270D"/>
    <w:rsid w:val="00C47028"/>
    <w:rsid w:val="00C50B05"/>
    <w:rsid w:val="00C51938"/>
    <w:rsid w:val="00C51F88"/>
    <w:rsid w:val="00C6187C"/>
    <w:rsid w:val="00C61E88"/>
    <w:rsid w:val="00C62A76"/>
    <w:rsid w:val="00C640DD"/>
    <w:rsid w:val="00C71AF1"/>
    <w:rsid w:val="00C77E38"/>
    <w:rsid w:val="00C80420"/>
    <w:rsid w:val="00C9243A"/>
    <w:rsid w:val="00C93AF8"/>
    <w:rsid w:val="00CA019A"/>
    <w:rsid w:val="00CA38C5"/>
    <w:rsid w:val="00CA527C"/>
    <w:rsid w:val="00CA661F"/>
    <w:rsid w:val="00CA6E8C"/>
    <w:rsid w:val="00CB2959"/>
    <w:rsid w:val="00CC5BA0"/>
    <w:rsid w:val="00CC6053"/>
    <w:rsid w:val="00CC716D"/>
    <w:rsid w:val="00CD0655"/>
    <w:rsid w:val="00CD0EE8"/>
    <w:rsid w:val="00CD3148"/>
    <w:rsid w:val="00CD6376"/>
    <w:rsid w:val="00CE1A70"/>
    <w:rsid w:val="00CE7FC6"/>
    <w:rsid w:val="00CF72B7"/>
    <w:rsid w:val="00D00C90"/>
    <w:rsid w:val="00D02AD2"/>
    <w:rsid w:val="00D048AC"/>
    <w:rsid w:val="00D04B86"/>
    <w:rsid w:val="00D12276"/>
    <w:rsid w:val="00D125FF"/>
    <w:rsid w:val="00D1444A"/>
    <w:rsid w:val="00D15780"/>
    <w:rsid w:val="00D23CBF"/>
    <w:rsid w:val="00D26E3A"/>
    <w:rsid w:val="00D3296A"/>
    <w:rsid w:val="00D3788D"/>
    <w:rsid w:val="00D37B32"/>
    <w:rsid w:val="00D43C4A"/>
    <w:rsid w:val="00D46A58"/>
    <w:rsid w:val="00D527A7"/>
    <w:rsid w:val="00D52F8F"/>
    <w:rsid w:val="00D552D0"/>
    <w:rsid w:val="00D5727D"/>
    <w:rsid w:val="00D57824"/>
    <w:rsid w:val="00D62F1B"/>
    <w:rsid w:val="00D640E8"/>
    <w:rsid w:val="00D65D4B"/>
    <w:rsid w:val="00D65F6D"/>
    <w:rsid w:val="00D74E12"/>
    <w:rsid w:val="00D75A5D"/>
    <w:rsid w:val="00D7739B"/>
    <w:rsid w:val="00D80C87"/>
    <w:rsid w:val="00D83C43"/>
    <w:rsid w:val="00D86F67"/>
    <w:rsid w:val="00D913A1"/>
    <w:rsid w:val="00D95697"/>
    <w:rsid w:val="00DA0371"/>
    <w:rsid w:val="00DA0AF9"/>
    <w:rsid w:val="00DA4EE6"/>
    <w:rsid w:val="00DA520E"/>
    <w:rsid w:val="00DA5526"/>
    <w:rsid w:val="00DA57AF"/>
    <w:rsid w:val="00DA7B14"/>
    <w:rsid w:val="00DB2E18"/>
    <w:rsid w:val="00DB494A"/>
    <w:rsid w:val="00DC7C18"/>
    <w:rsid w:val="00DD30A8"/>
    <w:rsid w:val="00DD567D"/>
    <w:rsid w:val="00DD7852"/>
    <w:rsid w:val="00DE3F44"/>
    <w:rsid w:val="00DE4E62"/>
    <w:rsid w:val="00DE5287"/>
    <w:rsid w:val="00DE5AED"/>
    <w:rsid w:val="00DE5C86"/>
    <w:rsid w:val="00DE6A06"/>
    <w:rsid w:val="00DE75E6"/>
    <w:rsid w:val="00DF06F3"/>
    <w:rsid w:val="00DF291C"/>
    <w:rsid w:val="00DF33B7"/>
    <w:rsid w:val="00DF7B5C"/>
    <w:rsid w:val="00E027F0"/>
    <w:rsid w:val="00E04EFD"/>
    <w:rsid w:val="00E070AF"/>
    <w:rsid w:val="00E1044B"/>
    <w:rsid w:val="00E13961"/>
    <w:rsid w:val="00E14DF9"/>
    <w:rsid w:val="00E160E7"/>
    <w:rsid w:val="00E16E1F"/>
    <w:rsid w:val="00E20DD7"/>
    <w:rsid w:val="00E23392"/>
    <w:rsid w:val="00E25869"/>
    <w:rsid w:val="00E306BE"/>
    <w:rsid w:val="00E33272"/>
    <w:rsid w:val="00E50352"/>
    <w:rsid w:val="00E50A1E"/>
    <w:rsid w:val="00E51BF1"/>
    <w:rsid w:val="00E602ED"/>
    <w:rsid w:val="00E60A25"/>
    <w:rsid w:val="00E6797A"/>
    <w:rsid w:val="00E679A6"/>
    <w:rsid w:val="00E713B5"/>
    <w:rsid w:val="00E7400F"/>
    <w:rsid w:val="00E752BB"/>
    <w:rsid w:val="00E758A1"/>
    <w:rsid w:val="00E768AA"/>
    <w:rsid w:val="00E76F18"/>
    <w:rsid w:val="00E806F3"/>
    <w:rsid w:val="00E90972"/>
    <w:rsid w:val="00E90C16"/>
    <w:rsid w:val="00E94F72"/>
    <w:rsid w:val="00E969B3"/>
    <w:rsid w:val="00E9712F"/>
    <w:rsid w:val="00EA1C8A"/>
    <w:rsid w:val="00EA4CBF"/>
    <w:rsid w:val="00EB0F0A"/>
    <w:rsid w:val="00EB37D8"/>
    <w:rsid w:val="00EB383B"/>
    <w:rsid w:val="00EB5215"/>
    <w:rsid w:val="00EB71CB"/>
    <w:rsid w:val="00EC16A4"/>
    <w:rsid w:val="00ED021F"/>
    <w:rsid w:val="00ED2509"/>
    <w:rsid w:val="00ED3241"/>
    <w:rsid w:val="00ED6D0F"/>
    <w:rsid w:val="00ED739A"/>
    <w:rsid w:val="00EE33BB"/>
    <w:rsid w:val="00EE3BFD"/>
    <w:rsid w:val="00EF0657"/>
    <w:rsid w:val="00EF5281"/>
    <w:rsid w:val="00F0787B"/>
    <w:rsid w:val="00F13146"/>
    <w:rsid w:val="00F13782"/>
    <w:rsid w:val="00F16085"/>
    <w:rsid w:val="00F1628B"/>
    <w:rsid w:val="00F1726A"/>
    <w:rsid w:val="00F20E53"/>
    <w:rsid w:val="00F24D19"/>
    <w:rsid w:val="00F31415"/>
    <w:rsid w:val="00F35E6A"/>
    <w:rsid w:val="00F40FEE"/>
    <w:rsid w:val="00F4118B"/>
    <w:rsid w:val="00F42D25"/>
    <w:rsid w:val="00F44F0B"/>
    <w:rsid w:val="00F45FC5"/>
    <w:rsid w:val="00F508EC"/>
    <w:rsid w:val="00F54FEB"/>
    <w:rsid w:val="00F56FE3"/>
    <w:rsid w:val="00F60A0C"/>
    <w:rsid w:val="00F647F4"/>
    <w:rsid w:val="00F727E9"/>
    <w:rsid w:val="00F76B7C"/>
    <w:rsid w:val="00F7742D"/>
    <w:rsid w:val="00F77D19"/>
    <w:rsid w:val="00F86AC8"/>
    <w:rsid w:val="00F91298"/>
    <w:rsid w:val="00F92CB3"/>
    <w:rsid w:val="00F96503"/>
    <w:rsid w:val="00F9665B"/>
    <w:rsid w:val="00F96818"/>
    <w:rsid w:val="00F97F51"/>
    <w:rsid w:val="00FA197A"/>
    <w:rsid w:val="00FA2169"/>
    <w:rsid w:val="00FA6A21"/>
    <w:rsid w:val="00FA6ACA"/>
    <w:rsid w:val="00FC5850"/>
    <w:rsid w:val="00FC5B9D"/>
    <w:rsid w:val="00FD549F"/>
    <w:rsid w:val="00FE46BB"/>
    <w:rsid w:val="00FE6AB7"/>
    <w:rsid w:val="00FE7826"/>
    <w:rsid w:val="00FF0463"/>
    <w:rsid w:val="00FF1A2B"/>
    <w:rsid w:val="00FF3D36"/>
    <w:rsid w:val="02360D92"/>
    <w:rsid w:val="033D7F32"/>
    <w:rsid w:val="034738B1"/>
    <w:rsid w:val="050E5281"/>
    <w:rsid w:val="05190949"/>
    <w:rsid w:val="05585CB1"/>
    <w:rsid w:val="063709C9"/>
    <w:rsid w:val="0702150A"/>
    <w:rsid w:val="09FE57D0"/>
    <w:rsid w:val="0B54791A"/>
    <w:rsid w:val="0C465962"/>
    <w:rsid w:val="0C9210DC"/>
    <w:rsid w:val="0D164C70"/>
    <w:rsid w:val="0DAC3BAE"/>
    <w:rsid w:val="0F1D16B4"/>
    <w:rsid w:val="102D4008"/>
    <w:rsid w:val="108120D1"/>
    <w:rsid w:val="10BB0F53"/>
    <w:rsid w:val="118A66D3"/>
    <w:rsid w:val="12555334"/>
    <w:rsid w:val="126740E5"/>
    <w:rsid w:val="167A75C3"/>
    <w:rsid w:val="16AE452D"/>
    <w:rsid w:val="16EE4285"/>
    <w:rsid w:val="178C6186"/>
    <w:rsid w:val="17BE2FC0"/>
    <w:rsid w:val="17ED5571"/>
    <w:rsid w:val="184B0018"/>
    <w:rsid w:val="18942965"/>
    <w:rsid w:val="1AF17476"/>
    <w:rsid w:val="1BF46E5E"/>
    <w:rsid w:val="1CDB6B4F"/>
    <w:rsid w:val="1D0D63C7"/>
    <w:rsid w:val="1DDE7B86"/>
    <w:rsid w:val="1E7A0335"/>
    <w:rsid w:val="1ED17595"/>
    <w:rsid w:val="1ED374DC"/>
    <w:rsid w:val="1F48719C"/>
    <w:rsid w:val="1FAA47B3"/>
    <w:rsid w:val="21AB3009"/>
    <w:rsid w:val="232D6963"/>
    <w:rsid w:val="23CD6359"/>
    <w:rsid w:val="23DC206D"/>
    <w:rsid w:val="245D6763"/>
    <w:rsid w:val="24C43787"/>
    <w:rsid w:val="250127B3"/>
    <w:rsid w:val="25C6158D"/>
    <w:rsid w:val="25E976BF"/>
    <w:rsid w:val="26395C43"/>
    <w:rsid w:val="26607164"/>
    <w:rsid w:val="29F61C18"/>
    <w:rsid w:val="2A623CA4"/>
    <w:rsid w:val="2A99671B"/>
    <w:rsid w:val="2E33342C"/>
    <w:rsid w:val="316048D7"/>
    <w:rsid w:val="31BD48CA"/>
    <w:rsid w:val="31FF4206"/>
    <w:rsid w:val="32BF38A2"/>
    <w:rsid w:val="34AC1ED1"/>
    <w:rsid w:val="34DB0237"/>
    <w:rsid w:val="35B272F8"/>
    <w:rsid w:val="35E37396"/>
    <w:rsid w:val="3681601B"/>
    <w:rsid w:val="38512820"/>
    <w:rsid w:val="386A10E0"/>
    <w:rsid w:val="39035AAF"/>
    <w:rsid w:val="3A363BE1"/>
    <w:rsid w:val="3B0123C8"/>
    <w:rsid w:val="3B930621"/>
    <w:rsid w:val="3C206AA3"/>
    <w:rsid w:val="3D8C0F46"/>
    <w:rsid w:val="3E775F1B"/>
    <w:rsid w:val="3E885478"/>
    <w:rsid w:val="3F9B04E0"/>
    <w:rsid w:val="3FF71407"/>
    <w:rsid w:val="40CE6264"/>
    <w:rsid w:val="41926671"/>
    <w:rsid w:val="41932AC8"/>
    <w:rsid w:val="41EF662F"/>
    <w:rsid w:val="432264F4"/>
    <w:rsid w:val="447D50A0"/>
    <w:rsid w:val="450A2D32"/>
    <w:rsid w:val="4653386E"/>
    <w:rsid w:val="475013DC"/>
    <w:rsid w:val="47F704B2"/>
    <w:rsid w:val="4921139A"/>
    <w:rsid w:val="4A3A72ED"/>
    <w:rsid w:val="4B3A70D6"/>
    <w:rsid w:val="4BAA4173"/>
    <w:rsid w:val="4BBA55C2"/>
    <w:rsid w:val="4D1F54D6"/>
    <w:rsid w:val="4D6E12AA"/>
    <w:rsid w:val="4D77481B"/>
    <w:rsid w:val="4EF85A49"/>
    <w:rsid w:val="502B77B9"/>
    <w:rsid w:val="50C60DE6"/>
    <w:rsid w:val="53770296"/>
    <w:rsid w:val="54A03A55"/>
    <w:rsid w:val="55C1256C"/>
    <w:rsid w:val="56A72D24"/>
    <w:rsid w:val="57F46AE0"/>
    <w:rsid w:val="58B970EF"/>
    <w:rsid w:val="59136697"/>
    <w:rsid w:val="593C4268"/>
    <w:rsid w:val="599971F7"/>
    <w:rsid w:val="59A31A77"/>
    <w:rsid w:val="5A654AEB"/>
    <w:rsid w:val="5ABA2B6F"/>
    <w:rsid w:val="5AF97748"/>
    <w:rsid w:val="5C5468F2"/>
    <w:rsid w:val="5F9A3E87"/>
    <w:rsid w:val="5FBA6CCB"/>
    <w:rsid w:val="5FF81418"/>
    <w:rsid w:val="60405F20"/>
    <w:rsid w:val="604C18F2"/>
    <w:rsid w:val="608766CF"/>
    <w:rsid w:val="60C26251"/>
    <w:rsid w:val="61362CCF"/>
    <w:rsid w:val="61CF2B80"/>
    <w:rsid w:val="63A1656B"/>
    <w:rsid w:val="63F007D3"/>
    <w:rsid w:val="64063ABA"/>
    <w:rsid w:val="645927FB"/>
    <w:rsid w:val="65D30151"/>
    <w:rsid w:val="65DE439A"/>
    <w:rsid w:val="66211CD1"/>
    <w:rsid w:val="66440745"/>
    <w:rsid w:val="68403842"/>
    <w:rsid w:val="6926778C"/>
    <w:rsid w:val="69AF5B04"/>
    <w:rsid w:val="6B0A6F33"/>
    <w:rsid w:val="6B2F21A4"/>
    <w:rsid w:val="6B7807D6"/>
    <w:rsid w:val="6CBC10FF"/>
    <w:rsid w:val="6E2902ED"/>
    <w:rsid w:val="6E302F1D"/>
    <w:rsid w:val="6F997DB4"/>
    <w:rsid w:val="71EC5EEE"/>
    <w:rsid w:val="7306410E"/>
    <w:rsid w:val="738B0090"/>
    <w:rsid w:val="746F3FF1"/>
    <w:rsid w:val="75E23137"/>
    <w:rsid w:val="779B7451"/>
    <w:rsid w:val="77CB0B73"/>
    <w:rsid w:val="78C86DC6"/>
    <w:rsid w:val="791D1C6C"/>
    <w:rsid w:val="7958663A"/>
    <w:rsid w:val="7A530DCD"/>
    <w:rsid w:val="7AAA5439"/>
    <w:rsid w:val="7AEB1D05"/>
    <w:rsid w:val="7B861D39"/>
    <w:rsid w:val="7BE110B9"/>
    <w:rsid w:val="7C052151"/>
    <w:rsid w:val="7CC81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76"/>
    <w:pPr>
      <w:widowControl w:val="0"/>
      <w:jc w:val="both"/>
    </w:pPr>
    <w:rPr>
      <w:kern w:val="2"/>
      <w:sz w:val="21"/>
      <w:szCs w:val="22"/>
    </w:rPr>
  </w:style>
  <w:style w:type="paragraph" w:styleId="1">
    <w:name w:val="heading 1"/>
    <w:basedOn w:val="a"/>
    <w:next w:val="a"/>
    <w:link w:val="1Char"/>
    <w:uiPriority w:val="9"/>
    <w:qFormat/>
    <w:rsid w:val="00383B76"/>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83B76"/>
    <w:pPr>
      <w:keepNext/>
      <w:keepLines/>
      <w:spacing w:before="260" w:after="260" w:line="416" w:lineRule="auto"/>
      <w:jc w:val="center"/>
      <w:outlineLvl w:val="1"/>
    </w:pPr>
    <w:rPr>
      <w:rFonts w:ascii="Calibri Light" w:hAnsi="Calibri Light"/>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383B76"/>
    <w:rPr>
      <w:b/>
      <w:bCs/>
    </w:rPr>
  </w:style>
  <w:style w:type="paragraph" w:styleId="a4">
    <w:name w:val="annotation text"/>
    <w:basedOn w:val="a"/>
    <w:link w:val="Char0"/>
    <w:uiPriority w:val="99"/>
    <w:semiHidden/>
    <w:unhideWhenUsed/>
    <w:rsid w:val="00383B76"/>
    <w:pPr>
      <w:jc w:val="left"/>
    </w:pPr>
  </w:style>
  <w:style w:type="paragraph" w:styleId="a5">
    <w:name w:val="Document Map"/>
    <w:basedOn w:val="a"/>
    <w:link w:val="Char1"/>
    <w:uiPriority w:val="99"/>
    <w:semiHidden/>
    <w:unhideWhenUsed/>
    <w:rsid w:val="00383B76"/>
    <w:rPr>
      <w:rFonts w:ascii="宋体" w:eastAsia="宋体"/>
      <w:sz w:val="18"/>
      <w:szCs w:val="18"/>
    </w:rPr>
  </w:style>
  <w:style w:type="paragraph" w:styleId="a6">
    <w:name w:val="Body Text Indent"/>
    <w:basedOn w:val="a"/>
    <w:link w:val="Char2"/>
    <w:qFormat/>
    <w:rsid w:val="00383B76"/>
    <w:pPr>
      <w:spacing w:after="120"/>
      <w:ind w:leftChars="200" w:left="420"/>
    </w:pPr>
    <w:rPr>
      <w:szCs w:val="24"/>
    </w:rPr>
  </w:style>
  <w:style w:type="paragraph" w:styleId="a7">
    <w:name w:val="Balloon Text"/>
    <w:basedOn w:val="a"/>
    <w:link w:val="Char3"/>
    <w:uiPriority w:val="99"/>
    <w:semiHidden/>
    <w:unhideWhenUsed/>
    <w:rsid w:val="00383B76"/>
    <w:rPr>
      <w:sz w:val="18"/>
      <w:szCs w:val="18"/>
    </w:rPr>
  </w:style>
  <w:style w:type="paragraph" w:styleId="a8">
    <w:name w:val="footer"/>
    <w:basedOn w:val="a"/>
    <w:link w:val="Char4"/>
    <w:uiPriority w:val="99"/>
    <w:unhideWhenUsed/>
    <w:rsid w:val="00383B76"/>
    <w:pPr>
      <w:tabs>
        <w:tab w:val="center" w:pos="4153"/>
        <w:tab w:val="right" w:pos="8306"/>
      </w:tabs>
      <w:snapToGrid w:val="0"/>
      <w:jc w:val="left"/>
    </w:pPr>
    <w:rPr>
      <w:sz w:val="18"/>
      <w:szCs w:val="18"/>
    </w:rPr>
  </w:style>
  <w:style w:type="paragraph" w:styleId="a9">
    <w:name w:val="header"/>
    <w:basedOn w:val="a"/>
    <w:link w:val="Char5"/>
    <w:uiPriority w:val="99"/>
    <w:unhideWhenUsed/>
    <w:rsid w:val="00383B76"/>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sid w:val="00383B76"/>
    <w:rPr>
      <w:color w:val="0000FF"/>
      <w:u w:val="single"/>
    </w:rPr>
  </w:style>
  <w:style w:type="character" w:styleId="ab">
    <w:name w:val="annotation reference"/>
    <w:basedOn w:val="a0"/>
    <w:uiPriority w:val="99"/>
    <w:semiHidden/>
    <w:unhideWhenUsed/>
    <w:rsid w:val="00383B76"/>
    <w:rPr>
      <w:sz w:val="21"/>
      <w:szCs w:val="21"/>
    </w:rPr>
  </w:style>
  <w:style w:type="character" w:customStyle="1" w:styleId="Char5">
    <w:name w:val="页眉 Char"/>
    <w:basedOn w:val="a0"/>
    <w:link w:val="a9"/>
    <w:uiPriority w:val="99"/>
    <w:rsid w:val="00383B76"/>
    <w:rPr>
      <w:sz w:val="18"/>
      <w:szCs w:val="18"/>
    </w:rPr>
  </w:style>
  <w:style w:type="character" w:customStyle="1" w:styleId="Char4">
    <w:name w:val="页脚 Char"/>
    <w:basedOn w:val="a0"/>
    <w:link w:val="a8"/>
    <w:uiPriority w:val="99"/>
    <w:rsid w:val="00383B76"/>
    <w:rPr>
      <w:sz w:val="18"/>
      <w:szCs w:val="18"/>
    </w:rPr>
  </w:style>
  <w:style w:type="character" w:customStyle="1" w:styleId="2Char">
    <w:name w:val="标题 2 Char"/>
    <w:basedOn w:val="a0"/>
    <w:link w:val="2"/>
    <w:rsid w:val="00383B76"/>
    <w:rPr>
      <w:rFonts w:ascii="Calibri Light" w:hAnsi="Calibri Light"/>
      <w:b/>
      <w:bCs/>
      <w:sz w:val="30"/>
      <w:szCs w:val="32"/>
    </w:rPr>
  </w:style>
  <w:style w:type="character" w:customStyle="1" w:styleId="Char2">
    <w:name w:val="正文文本缩进 Char"/>
    <w:basedOn w:val="a0"/>
    <w:link w:val="a6"/>
    <w:rsid w:val="00383B76"/>
    <w:rPr>
      <w:szCs w:val="24"/>
    </w:rPr>
  </w:style>
  <w:style w:type="paragraph" w:customStyle="1" w:styleId="p17">
    <w:name w:val="p17"/>
    <w:basedOn w:val="a"/>
    <w:qFormat/>
    <w:rsid w:val="00383B76"/>
    <w:pPr>
      <w:widowControl/>
      <w:spacing w:before="100" w:beforeAutospacing="1" w:after="100" w:afterAutospacing="1"/>
      <w:jc w:val="left"/>
    </w:pPr>
    <w:rPr>
      <w:rFonts w:ascii="宋体" w:hAnsi="宋体" w:cs="宋体"/>
      <w:kern w:val="0"/>
      <w:szCs w:val="24"/>
    </w:rPr>
  </w:style>
  <w:style w:type="paragraph" w:customStyle="1" w:styleId="p0">
    <w:name w:val="p0"/>
    <w:basedOn w:val="a"/>
    <w:qFormat/>
    <w:rsid w:val="00383B76"/>
    <w:pPr>
      <w:widowControl/>
      <w:spacing w:before="100" w:beforeAutospacing="1" w:after="100" w:afterAutospacing="1"/>
      <w:jc w:val="left"/>
    </w:pPr>
    <w:rPr>
      <w:rFonts w:ascii="宋体" w:hAnsi="宋体" w:cs="宋体"/>
      <w:kern w:val="0"/>
      <w:szCs w:val="24"/>
    </w:rPr>
  </w:style>
  <w:style w:type="character" w:customStyle="1" w:styleId="15">
    <w:name w:val="15"/>
    <w:basedOn w:val="a0"/>
    <w:qFormat/>
    <w:rsid w:val="00383B76"/>
  </w:style>
  <w:style w:type="paragraph" w:styleId="ac">
    <w:name w:val="List Paragraph"/>
    <w:basedOn w:val="a"/>
    <w:uiPriority w:val="34"/>
    <w:qFormat/>
    <w:rsid w:val="00383B76"/>
    <w:pPr>
      <w:ind w:firstLineChars="200" w:firstLine="420"/>
    </w:pPr>
  </w:style>
  <w:style w:type="character" w:customStyle="1" w:styleId="1Char">
    <w:name w:val="标题 1 Char"/>
    <w:basedOn w:val="a0"/>
    <w:link w:val="1"/>
    <w:uiPriority w:val="9"/>
    <w:rsid w:val="00383B76"/>
    <w:rPr>
      <w:b/>
      <w:bCs/>
      <w:kern w:val="44"/>
      <w:sz w:val="44"/>
      <w:szCs w:val="44"/>
    </w:rPr>
  </w:style>
  <w:style w:type="character" w:customStyle="1" w:styleId="Char0">
    <w:name w:val="批注文字 Char"/>
    <w:basedOn w:val="a0"/>
    <w:link w:val="a4"/>
    <w:uiPriority w:val="99"/>
    <w:semiHidden/>
    <w:rsid w:val="00383B76"/>
  </w:style>
  <w:style w:type="character" w:customStyle="1" w:styleId="Char">
    <w:name w:val="批注主题 Char"/>
    <w:basedOn w:val="Char0"/>
    <w:link w:val="a3"/>
    <w:uiPriority w:val="99"/>
    <w:semiHidden/>
    <w:rsid w:val="00383B76"/>
    <w:rPr>
      <w:b/>
      <w:bCs/>
    </w:rPr>
  </w:style>
  <w:style w:type="character" w:customStyle="1" w:styleId="Char3">
    <w:name w:val="批注框文本 Char"/>
    <w:basedOn w:val="a0"/>
    <w:link w:val="a7"/>
    <w:uiPriority w:val="99"/>
    <w:semiHidden/>
    <w:rsid w:val="00383B76"/>
    <w:rPr>
      <w:sz w:val="18"/>
      <w:szCs w:val="18"/>
    </w:rPr>
  </w:style>
  <w:style w:type="character" w:customStyle="1" w:styleId="Char1">
    <w:name w:val="文档结构图 Char"/>
    <w:basedOn w:val="a0"/>
    <w:link w:val="a5"/>
    <w:uiPriority w:val="99"/>
    <w:semiHidden/>
    <w:rsid w:val="00383B7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StarlietP</dc:creator>
  <cp:lastModifiedBy>hezi</cp:lastModifiedBy>
  <cp:revision>746</cp:revision>
  <dcterms:created xsi:type="dcterms:W3CDTF">2017-12-28T12:15:00Z</dcterms:created>
  <dcterms:modified xsi:type="dcterms:W3CDTF">2018-03-16T13:56:00Z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